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E961" w14:textId="77777777" w:rsidR="008025E5" w:rsidRDefault="008025E5" w:rsidP="003E239C">
      <w:pPr>
        <w:spacing w:after="0" w:line="240" w:lineRule="auto"/>
        <w:ind w:left="1276" w:right="567"/>
        <w:jc w:val="center"/>
        <w:rPr>
          <w:b/>
          <w:sz w:val="28"/>
        </w:rPr>
      </w:pPr>
    </w:p>
    <w:p w14:paraId="37AFBD54" w14:textId="7AF0829F" w:rsidR="00CC77DA" w:rsidRDefault="003E239C" w:rsidP="007143E2">
      <w:pPr>
        <w:spacing w:after="0" w:line="240" w:lineRule="auto"/>
        <w:jc w:val="center"/>
        <w:rPr>
          <w:b/>
          <w:sz w:val="28"/>
        </w:rPr>
      </w:pPr>
      <w:r w:rsidRPr="003E239C">
        <w:rPr>
          <w:b/>
          <w:sz w:val="28"/>
        </w:rPr>
        <w:t>FORMATO PARA PRESENTAR PROPUESTAS</w:t>
      </w:r>
      <w:r w:rsidR="00394008">
        <w:rPr>
          <w:b/>
          <w:sz w:val="28"/>
        </w:rPr>
        <w:t xml:space="preserve">, SUGERENCIAS, QUEJAS </w:t>
      </w:r>
      <w:r w:rsidR="004D1542">
        <w:rPr>
          <w:b/>
          <w:sz w:val="28"/>
        </w:rPr>
        <w:t>Y/</w:t>
      </w:r>
      <w:r w:rsidR="00394008">
        <w:rPr>
          <w:b/>
          <w:sz w:val="28"/>
        </w:rPr>
        <w:t>O COMENTARIOS</w:t>
      </w:r>
      <w:r w:rsidR="004B3F51">
        <w:rPr>
          <w:b/>
          <w:sz w:val="28"/>
        </w:rPr>
        <w:t xml:space="preserve"> </w:t>
      </w:r>
      <w:r w:rsidRPr="003E239C">
        <w:rPr>
          <w:b/>
          <w:sz w:val="28"/>
        </w:rPr>
        <w:t>AL GRUPO DE</w:t>
      </w:r>
      <w:r>
        <w:rPr>
          <w:b/>
          <w:sz w:val="28"/>
        </w:rPr>
        <w:t xml:space="preserve"> </w:t>
      </w:r>
      <w:r w:rsidRPr="003E239C">
        <w:rPr>
          <w:b/>
          <w:sz w:val="28"/>
        </w:rPr>
        <w:t>IGUALDAD LABORAL</w:t>
      </w:r>
      <w:r w:rsidR="007143E2">
        <w:rPr>
          <w:b/>
          <w:sz w:val="28"/>
        </w:rPr>
        <w:t xml:space="preserve"> </w:t>
      </w:r>
      <w:r w:rsidRPr="003E239C">
        <w:rPr>
          <w:b/>
          <w:sz w:val="28"/>
        </w:rPr>
        <w:t>Y NO DISCRIMINACI</w:t>
      </w:r>
      <w:r w:rsidR="002C7C01">
        <w:rPr>
          <w:b/>
          <w:sz w:val="28"/>
        </w:rPr>
        <w:t>Ó</w:t>
      </w:r>
      <w:r w:rsidRPr="003E239C">
        <w:rPr>
          <w:b/>
          <w:sz w:val="28"/>
        </w:rPr>
        <w:t>N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4795"/>
        <w:gridCol w:w="7"/>
      </w:tblGrid>
      <w:tr w:rsidR="00063EED" w:rsidRPr="003E239C" w14:paraId="44ADC91F" w14:textId="77777777" w:rsidTr="00392313">
        <w:trPr>
          <w:trHeight w:val="306"/>
        </w:trPr>
        <w:tc>
          <w:tcPr>
            <w:tcW w:w="4827" w:type="dxa"/>
            <w:shd w:val="clear" w:color="auto" w:fill="auto"/>
            <w:noWrap/>
            <w:vAlign w:val="bottom"/>
          </w:tcPr>
          <w:p w14:paraId="6BFEFE61" w14:textId="77777777" w:rsidR="00063EED" w:rsidRDefault="00063EED" w:rsidP="003E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2" w:type="dxa"/>
            <w:gridSpan w:val="2"/>
            <w:shd w:val="clear" w:color="auto" w:fill="auto"/>
            <w:noWrap/>
          </w:tcPr>
          <w:p w14:paraId="3071B84A" w14:textId="547D6CA1" w:rsidR="00063EED" w:rsidRPr="005E010B" w:rsidRDefault="00063EED" w:rsidP="00063E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5E010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Fecha:</w:t>
            </w:r>
          </w:p>
          <w:p w14:paraId="15B7BBD6" w14:textId="77777777" w:rsidR="00063EED" w:rsidRDefault="00063EED" w:rsidP="00392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63EED" w:rsidRPr="003E239C" w14:paraId="67EC8CCE" w14:textId="77777777" w:rsidTr="003E1E0A">
        <w:trPr>
          <w:trHeight w:val="306"/>
        </w:trPr>
        <w:tc>
          <w:tcPr>
            <w:tcW w:w="9629" w:type="dxa"/>
            <w:gridSpan w:val="3"/>
            <w:shd w:val="clear" w:color="auto" w:fill="auto"/>
            <w:noWrap/>
            <w:vAlign w:val="bottom"/>
            <w:hideMark/>
          </w:tcPr>
          <w:p w14:paraId="5A0995EF" w14:textId="77777777" w:rsidR="00063EED" w:rsidRPr="00857DB1" w:rsidRDefault="00063EED" w:rsidP="003E23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857DB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Presidencia del Grupo de Igualdad Laboral y No Discriminación del TECDMX</w:t>
            </w:r>
          </w:p>
          <w:p w14:paraId="3CC9CC57" w14:textId="77777777" w:rsidR="00063EED" w:rsidRPr="00857DB1" w:rsidRDefault="00063EED" w:rsidP="003E23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857DB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Presente </w:t>
            </w:r>
          </w:p>
          <w:p w14:paraId="24B0E945" w14:textId="77777777" w:rsidR="00063EED" w:rsidRPr="003E239C" w:rsidRDefault="00063EED" w:rsidP="003E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239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14:paraId="31F1B05E" w14:textId="1594E6A0" w:rsidR="00063EED" w:rsidRPr="003E239C" w:rsidRDefault="00063EED" w:rsidP="00857D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conformidad con las </w:t>
            </w:r>
            <w:r w:rsidR="007143E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Reglas de Operación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del Grupo de Igualdad Laboral y No Discriminación de este Tribunal, </w:t>
            </w:r>
            <w:r w:rsidR="00857DB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 manera atenta y respetuosa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me permito presentar</w:t>
            </w:r>
            <w:r w:rsidR="007143E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el presente escrito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</w:t>
            </w:r>
            <w:r w:rsidR="00214CAC">
              <w:rPr>
                <w:rFonts w:ascii="Calibri" w:eastAsia="Times New Roman" w:hAnsi="Calibri" w:cs="Times New Roman"/>
                <w:color w:val="000000"/>
                <w:lang w:eastAsia="es-MX"/>
              </w:rPr>
              <w:t>solicitando de la manera más atenta y respetuosa se dé la atención correspondiente de acuerdo con la normatividad aplicable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  </w:t>
            </w:r>
          </w:p>
          <w:p w14:paraId="2007D7BF" w14:textId="77777777" w:rsidR="00063EED" w:rsidRPr="003E239C" w:rsidRDefault="00063EED" w:rsidP="00392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239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392313" w:rsidRPr="003E239C" w14:paraId="26A8BABF" w14:textId="77777777" w:rsidTr="008942FC">
        <w:trPr>
          <w:gridAfter w:val="1"/>
          <w:wAfter w:w="7" w:type="dxa"/>
          <w:trHeight w:val="946"/>
        </w:trPr>
        <w:tc>
          <w:tcPr>
            <w:tcW w:w="9622" w:type="dxa"/>
            <w:gridSpan w:val="2"/>
            <w:shd w:val="clear" w:color="auto" w:fill="auto"/>
            <w:noWrap/>
            <w:vAlign w:val="center"/>
            <w:hideMark/>
          </w:tcPr>
          <w:p w14:paraId="2C2F1E43" w14:textId="0CE16BEE" w:rsidR="00392313" w:rsidRPr="003E239C" w:rsidRDefault="004F7B6A" w:rsidP="0039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D068D0" wp14:editId="5ECA7912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19050</wp:posOffset>
                      </wp:positionV>
                      <wp:extent cx="381000" cy="29527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064083" w14:textId="330F65AF" w:rsidR="00394008" w:rsidRPr="004F7B6A" w:rsidRDefault="004F7B6A" w:rsidP="003940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4F7B6A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068D0" id="Rectángulo 2" o:spid="_x0000_s1026" style="position:absolute;margin-left:166.2pt;margin-top:1.5pt;width:30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" fillcolor="#e7e6e6 [3214]" strokecolor="black [3213]" strokeweight="1pt">
                      <v:textbox>
                        <w:txbxContent>
                          <w:p w14:paraId="10064083" w14:textId="330F65AF" w:rsidR="00394008" w:rsidRPr="004F7B6A" w:rsidRDefault="004F7B6A" w:rsidP="0039400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F7B6A">
                              <w:rPr>
                                <w:b/>
                                <w:bCs/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42FC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83B89A" wp14:editId="41213B16">
                      <wp:simplePos x="0" y="0"/>
                      <wp:positionH relativeFrom="column">
                        <wp:posOffset>5565775</wp:posOffset>
                      </wp:positionH>
                      <wp:positionV relativeFrom="paragraph">
                        <wp:posOffset>-29210</wp:posOffset>
                      </wp:positionV>
                      <wp:extent cx="400050" cy="22860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ECF6D2" w14:textId="77777777" w:rsidR="008942FC" w:rsidRDefault="008942FC" w:rsidP="008942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B89A" id="Rectángulo 3" o:spid="_x0000_s1027" style="position:absolute;margin-left:438.25pt;margin-top:-2.3pt;width:31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" fillcolor="#e7e6e6" strokecolor="windowText" strokeweight="1pt">
                      <v:textbox>
                        <w:txbxContent>
                          <w:p w14:paraId="05ECF6D2" w14:textId="77777777" w:rsidR="008942FC" w:rsidRDefault="008942FC" w:rsidP="008942F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42FC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84B2C5" wp14:editId="774DE699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-32385</wp:posOffset>
                      </wp:positionV>
                      <wp:extent cx="400050" cy="22860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E3F298" w14:textId="77777777" w:rsidR="005E010B" w:rsidRDefault="005E010B" w:rsidP="005E01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4B2C5" id="Rectángulo 5" o:spid="_x0000_s1028" style="position:absolute;margin-left:336.75pt;margin-top:-2.55pt;width:31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" fillcolor="#e7e6e6" strokecolor="windowText" strokeweight="1pt">
                      <v:textbox>
                        <w:txbxContent>
                          <w:p w14:paraId="24E3F298" w14:textId="77777777" w:rsidR="005E010B" w:rsidRDefault="005E010B" w:rsidP="005E010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42FC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DBBF47" wp14:editId="3FCDEB36">
                      <wp:simplePos x="0" y="0"/>
                      <wp:positionH relativeFrom="column">
                        <wp:posOffset>3304540</wp:posOffset>
                      </wp:positionH>
                      <wp:positionV relativeFrom="paragraph">
                        <wp:posOffset>-31115</wp:posOffset>
                      </wp:positionV>
                      <wp:extent cx="400050" cy="22860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464179" w14:textId="77777777" w:rsidR="005E010B" w:rsidRDefault="005E010B" w:rsidP="005E01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BBF47" id="Rectángulo 1" o:spid="_x0000_s1029" style="position:absolute;margin-left:260.2pt;margin-top:-2.45pt;width:3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" fillcolor="#e7e6e6 [3214]" strokecolor="black [3213]" strokeweight="1pt">
                      <v:textbox>
                        <w:txbxContent>
                          <w:p w14:paraId="34464179" w14:textId="77777777" w:rsidR="005E010B" w:rsidRDefault="005E010B" w:rsidP="005E010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010B">
              <w:rPr>
                <w:rFonts w:ascii="Calibri" w:eastAsia="Times New Roman" w:hAnsi="Calibri" w:cs="Times New Roman"/>
                <w:color w:val="000000"/>
                <w:lang w:eastAsia="es-MX"/>
              </w:rPr>
              <w:t>Asunto</w:t>
            </w:r>
            <w:r w:rsidR="008942F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que se presenta:  </w:t>
            </w:r>
            <w:r w:rsidR="005E010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D2514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Propuesta </w:t>
            </w:r>
            <w:r w:rsidR="0039400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Sugerencia                     Queja                   Comentario</w:t>
            </w:r>
          </w:p>
        </w:tc>
      </w:tr>
      <w:tr w:rsidR="00D25144" w:rsidRPr="003E239C" w14:paraId="4906CE89" w14:textId="77777777" w:rsidTr="00392313">
        <w:trPr>
          <w:gridAfter w:val="1"/>
          <w:wAfter w:w="7" w:type="dxa"/>
          <w:trHeight w:val="306"/>
        </w:trPr>
        <w:tc>
          <w:tcPr>
            <w:tcW w:w="9622" w:type="dxa"/>
            <w:gridSpan w:val="2"/>
            <w:shd w:val="clear" w:color="auto" w:fill="auto"/>
            <w:noWrap/>
            <w:vAlign w:val="bottom"/>
          </w:tcPr>
          <w:p w14:paraId="40063088" w14:textId="59FD225D" w:rsidR="00D25144" w:rsidRDefault="00D25144" w:rsidP="00D25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239C">
              <w:rPr>
                <w:rFonts w:ascii="Calibri" w:eastAsia="Times New Roman" w:hAnsi="Calibri" w:cs="Times New Roman"/>
                <w:color w:val="000000"/>
                <w:lang w:eastAsia="es-MX"/>
              </w:rPr>
              <w:t>Integrante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3E239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del </w:t>
            </w:r>
            <w:proofErr w:type="spellStart"/>
            <w:r w:rsidRPr="003E239C">
              <w:rPr>
                <w:rFonts w:ascii="Calibri" w:eastAsia="Times New Roman" w:hAnsi="Calibri" w:cs="Times New Roman"/>
                <w:color w:val="000000"/>
                <w:lang w:eastAsia="es-MX"/>
              </w:rPr>
              <w:t>GILyND</w:t>
            </w:r>
            <w:proofErr w:type="spellEnd"/>
            <w:r w:rsidRPr="003E239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que </w:t>
            </w:r>
            <w:r w:rsidR="007143E2">
              <w:rPr>
                <w:rFonts w:ascii="Calibri" w:eastAsia="Times New Roman" w:hAnsi="Calibri" w:cs="Times New Roman"/>
                <w:color w:val="000000"/>
                <w:lang w:eastAsia="es-MX"/>
              </w:rPr>
              <w:t>acompaña</w:t>
            </w:r>
            <w:r w:rsidRPr="003E239C">
              <w:rPr>
                <w:rFonts w:ascii="Calibri" w:eastAsia="Times New Roman" w:hAnsi="Calibri" w:cs="Times New Roman"/>
                <w:color w:val="000000"/>
                <w:lang w:eastAsia="es-MX"/>
              </w:rPr>
              <w:t>:</w:t>
            </w:r>
          </w:p>
          <w:p w14:paraId="640673F3" w14:textId="77777777" w:rsidR="00D25144" w:rsidRDefault="00D25144" w:rsidP="0071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57F0B96F" w14:textId="77777777" w:rsidR="007143E2" w:rsidRPr="003E239C" w:rsidRDefault="007143E2" w:rsidP="0071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2C7C01" w:rsidRPr="003E239C" w14:paraId="259281F0" w14:textId="77777777" w:rsidTr="00C32147">
        <w:trPr>
          <w:gridAfter w:val="1"/>
          <w:wAfter w:w="7" w:type="dxa"/>
          <w:trHeight w:val="306"/>
        </w:trPr>
        <w:tc>
          <w:tcPr>
            <w:tcW w:w="9622" w:type="dxa"/>
            <w:gridSpan w:val="2"/>
            <w:shd w:val="clear" w:color="auto" w:fill="auto"/>
            <w:noWrap/>
            <w:vAlign w:val="bottom"/>
          </w:tcPr>
          <w:p w14:paraId="1E65D019" w14:textId="601F0CB4" w:rsidR="002C7C01" w:rsidRDefault="002C7C01" w:rsidP="003E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C7C01">
              <w:rPr>
                <w:rFonts w:ascii="Calibri" w:eastAsia="Times New Roman" w:hAnsi="Calibri" w:cs="Times New Roman"/>
                <w:color w:val="000000"/>
                <w:lang w:eastAsia="es-MX"/>
              </w:rPr>
              <w:t>Persona servidora pública que</w:t>
            </w:r>
            <w:r w:rsidR="00303AC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presenta</w:t>
            </w:r>
            <w:r w:rsidRPr="002C7C01">
              <w:rPr>
                <w:rFonts w:ascii="Calibri" w:eastAsia="Times New Roman" w:hAnsi="Calibri" w:cs="Times New Roman"/>
                <w:color w:val="000000"/>
                <w:lang w:eastAsia="es-MX"/>
              </w:rPr>
              <w:t>:</w:t>
            </w:r>
          </w:p>
          <w:p w14:paraId="1A73AF05" w14:textId="77777777" w:rsidR="002C7C01" w:rsidRDefault="002C7C01" w:rsidP="003E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2F7C020" w14:textId="42ED08B4" w:rsidR="002C7C01" w:rsidRPr="003E239C" w:rsidRDefault="002C7C01" w:rsidP="003E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E239C" w:rsidRPr="003E239C" w14:paraId="2A8FCF19" w14:textId="77777777" w:rsidTr="00392313">
        <w:trPr>
          <w:gridAfter w:val="1"/>
          <w:wAfter w:w="7" w:type="dxa"/>
          <w:trHeight w:val="306"/>
        </w:trPr>
        <w:tc>
          <w:tcPr>
            <w:tcW w:w="9622" w:type="dxa"/>
            <w:gridSpan w:val="2"/>
            <w:shd w:val="clear" w:color="auto" w:fill="auto"/>
            <w:noWrap/>
            <w:vAlign w:val="bottom"/>
            <w:hideMark/>
          </w:tcPr>
          <w:p w14:paraId="3DC786EC" w14:textId="38FA1D7A" w:rsidR="003E239C" w:rsidRPr="003E239C" w:rsidRDefault="003E239C" w:rsidP="00DC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3E239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Propuesta</w:t>
            </w:r>
            <w:r w:rsidR="00DC721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,</w:t>
            </w:r>
            <w:r w:rsidRPr="003E239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DC721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Sugerencia, </w:t>
            </w:r>
            <w:r w:rsidR="004B3F5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Queja</w:t>
            </w:r>
            <w:r w:rsidR="00DC721D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o Comentario</w:t>
            </w:r>
            <w:r w:rsidR="004B3F5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Pr="003E239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 materia de Igualdad Laboral y No Discriminación:</w:t>
            </w:r>
          </w:p>
        </w:tc>
      </w:tr>
      <w:tr w:rsidR="003E239C" w:rsidRPr="003E239C" w14:paraId="4349F0F0" w14:textId="77777777" w:rsidTr="001E0BE2">
        <w:trPr>
          <w:gridAfter w:val="1"/>
          <w:wAfter w:w="7" w:type="dxa"/>
          <w:trHeight w:val="5985"/>
        </w:trPr>
        <w:tc>
          <w:tcPr>
            <w:tcW w:w="9622" w:type="dxa"/>
            <w:gridSpan w:val="2"/>
            <w:shd w:val="clear" w:color="auto" w:fill="auto"/>
            <w:noWrap/>
            <w:vAlign w:val="bottom"/>
            <w:hideMark/>
          </w:tcPr>
          <w:p w14:paraId="59A13062" w14:textId="77777777" w:rsidR="004F7B6A" w:rsidRPr="004F7B6A" w:rsidRDefault="004F7B6A" w:rsidP="004F7B6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5953258" w14:textId="67B92904" w:rsidR="00B96CFE" w:rsidRPr="004F7B6A" w:rsidRDefault="00B96CFE" w:rsidP="00063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567707E" w14:textId="77777777" w:rsidR="00B96CFE" w:rsidRPr="004F7B6A" w:rsidRDefault="00B96CFE" w:rsidP="00063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63F0A29" w14:textId="77777777" w:rsidR="00392313" w:rsidRPr="004F7B6A" w:rsidRDefault="00392313" w:rsidP="003E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B75B543" w14:textId="77777777" w:rsidR="00392313" w:rsidRPr="004F7B6A" w:rsidRDefault="00392313" w:rsidP="003E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DB7BA9C" w14:textId="77777777" w:rsidR="00392313" w:rsidRPr="004F7B6A" w:rsidRDefault="00392313" w:rsidP="003E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C7EC279" w14:textId="77777777" w:rsidR="00063EED" w:rsidRPr="004F7B6A" w:rsidRDefault="00063EED" w:rsidP="003E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5F76098" w14:textId="77777777" w:rsidR="00063EED" w:rsidRPr="004F7B6A" w:rsidRDefault="00063EED" w:rsidP="003E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E416961" w14:textId="77777777" w:rsidR="00063EED" w:rsidRPr="004F7B6A" w:rsidRDefault="00063EED" w:rsidP="003E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E7496FD" w14:textId="608C2FCC" w:rsidR="00392313" w:rsidRPr="004F7B6A" w:rsidRDefault="00392313" w:rsidP="003E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C42A1E8" w14:textId="77777777" w:rsidR="00392313" w:rsidRPr="004F7B6A" w:rsidRDefault="00392313" w:rsidP="003E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1E0BE2" w:rsidRPr="003E239C" w14:paraId="01954535" w14:textId="77777777" w:rsidTr="007143E2">
        <w:trPr>
          <w:gridAfter w:val="1"/>
          <w:wAfter w:w="7" w:type="dxa"/>
          <w:trHeight w:val="1193"/>
        </w:trPr>
        <w:tc>
          <w:tcPr>
            <w:tcW w:w="9622" w:type="dxa"/>
            <w:gridSpan w:val="2"/>
            <w:shd w:val="clear" w:color="auto" w:fill="auto"/>
            <w:noWrap/>
          </w:tcPr>
          <w:p w14:paraId="39245C1A" w14:textId="77777777" w:rsidR="001E0BE2" w:rsidRDefault="001E0BE2" w:rsidP="0071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57CD7F30" w14:textId="5CF9F56A" w:rsidR="001E0BE2" w:rsidRDefault="001E0BE2" w:rsidP="007143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Materia de la propuesta</w:t>
            </w:r>
            <w:r w:rsidR="00303AC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o motivo de la queja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: </w:t>
            </w:r>
          </w:p>
        </w:tc>
      </w:tr>
      <w:tr w:rsidR="00824679" w:rsidRPr="003E239C" w14:paraId="43E21D1F" w14:textId="77777777" w:rsidTr="00346B9C">
        <w:trPr>
          <w:gridAfter w:val="1"/>
          <w:wAfter w:w="7" w:type="dxa"/>
          <w:trHeight w:val="306"/>
        </w:trPr>
        <w:tc>
          <w:tcPr>
            <w:tcW w:w="9622" w:type="dxa"/>
            <w:gridSpan w:val="2"/>
            <w:shd w:val="clear" w:color="auto" w:fill="auto"/>
            <w:noWrap/>
            <w:vAlign w:val="bottom"/>
            <w:hideMark/>
          </w:tcPr>
          <w:p w14:paraId="06ACEEBF" w14:textId="77777777" w:rsidR="00824679" w:rsidRDefault="00824679" w:rsidP="003E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239C">
              <w:rPr>
                <w:rFonts w:ascii="Calibri" w:eastAsia="Times New Roman" w:hAnsi="Calibri" w:cs="Times New Roman"/>
                <w:color w:val="000000"/>
                <w:lang w:eastAsia="es-MX"/>
              </w:rPr>
              <w:t>Observaciones:</w:t>
            </w:r>
          </w:p>
          <w:p w14:paraId="334FDAC5" w14:textId="77777777" w:rsidR="00063EED" w:rsidRDefault="00063EED" w:rsidP="003E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988990D" w14:textId="77777777" w:rsidR="00063EED" w:rsidRDefault="00063EED" w:rsidP="003E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28644743" w14:textId="77777777" w:rsidR="00857DB1" w:rsidRDefault="00857DB1" w:rsidP="003E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61019ABE" w14:textId="77777777" w:rsidR="00857DB1" w:rsidRDefault="00857DB1" w:rsidP="003E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59A4B29" w14:textId="77777777" w:rsidR="00857DB1" w:rsidRDefault="00857DB1" w:rsidP="003E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5B421918" w14:textId="77777777" w:rsidR="00063EED" w:rsidRDefault="00063EED" w:rsidP="003E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1C98636" w14:textId="77777777" w:rsidR="00063EED" w:rsidRDefault="00063EED" w:rsidP="003E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B2E8CF2" w14:textId="77777777" w:rsidR="00824679" w:rsidRPr="003E239C" w:rsidRDefault="00824679" w:rsidP="00063E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239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824679" w:rsidRPr="003E239C" w14:paraId="63C742A2" w14:textId="77777777" w:rsidTr="00346B9C">
        <w:trPr>
          <w:gridAfter w:val="1"/>
          <w:wAfter w:w="7" w:type="dxa"/>
          <w:trHeight w:val="306"/>
        </w:trPr>
        <w:tc>
          <w:tcPr>
            <w:tcW w:w="9622" w:type="dxa"/>
            <w:gridSpan w:val="2"/>
            <w:shd w:val="clear" w:color="auto" w:fill="auto"/>
            <w:noWrap/>
            <w:vAlign w:val="bottom"/>
          </w:tcPr>
          <w:p w14:paraId="5483F5D1" w14:textId="77777777" w:rsidR="00824679" w:rsidRPr="00C95B53" w:rsidRDefault="00824679" w:rsidP="00C95B53">
            <w:pPr>
              <w:spacing w:after="0" w:line="240" w:lineRule="auto"/>
              <w:jc w:val="both"/>
              <w:rPr>
                <w:rFonts w:eastAsia="Times New Roman" w:cstheme="minorHAnsi"/>
                <w:lang w:eastAsia="es-MX"/>
              </w:rPr>
            </w:pPr>
            <w:r w:rsidRPr="00C95B53">
              <w:rPr>
                <w:rFonts w:eastAsia="Times New Roman" w:cstheme="minorHAnsi"/>
                <w:lang w:eastAsia="es-MX"/>
              </w:rPr>
              <w:t>Fundamento jurídico:</w:t>
            </w:r>
          </w:p>
          <w:p w14:paraId="657A3EAC" w14:textId="2A8D1139" w:rsidR="00C95B53" w:rsidRPr="00C95B53" w:rsidRDefault="00C95B53" w:rsidP="00C95B53">
            <w:pPr>
              <w:pStyle w:val="titulodelanorma"/>
              <w:spacing w:after="0" w:line="240" w:lineRule="atLeast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95B5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Artículos 1º, 2º, 4º, 116, fracción IV, inciso c) y 122, apartado A, fracciones VII y IX de la Constitución Federal; 1º, 2º, 3º, 4º, 5º, 6º, 7º, 11, 24, 25, 26, 27, 30, 38, 46, 57, 58, 59 y 70 de la Constitución Política de la Ciudad de México; 1, numeral 3, 5 y 105 de la Ley General de Instituciones y Procedimientos Electorales; los artículos 165 a 191, 211 y 218 del Código de Instituciones y Procedimientos Electorales de la Ciudad de México; artículos 1, 3, 5 fracción VII, 6 y 73 del Reglamento Interior del Tribunal; 5, 6 y 7 de los Lineamiento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</w:t>
            </w:r>
            <w:r w:rsidRPr="00C95B5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en Materia de Derechos Humano</w:t>
            </w:r>
            <w:r w:rsidR="00DB4A6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</w:t>
            </w:r>
            <w:r w:rsidRPr="00C95B5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, Género y Protección a </w:t>
            </w:r>
            <w:r w:rsidR="007143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Población de atención Prioritaria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del TECDMX; </w:t>
            </w:r>
            <w:r w:rsidR="00E242B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numeral VIII de la Política de Igualdad Laboral y No Discriminación del TECDMX;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numerales </w:t>
            </w:r>
            <w:r w:rsidR="007143E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3, 4 y 8 de las Reglas de Operación del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Grupo de Igualdad y No Discriminación del TECDMX.</w:t>
            </w:r>
          </w:p>
          <w:p w14:paraId="1DC32DF8" w14:textId="77777777" w:rsidR="00824679" w:rsidRPr="003E239C" w:rsidRDefault="00824679" w:rsidP="00C95B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B7786" w:rsidRPr="003E239C" w14:paraId="235AF771" w14:textId="77777777" w:rsidTr="00214CAC">
        <w:trPr>
          <w:trHeight w:val="405"/>
        </w:trPr>
        <w:tc>
          <w:tcPr>
            <w:tcW w:w="9629" w:type="dxa"/>
            <w:gridSpan w:val="3"/>
            <w:shd w:val="clear" w:color="auto" w:fill="F4B8E1"/>
            <w:noWrap/>
            <w:vAlign w:val="bottom"/>
          </w:tcPr>
          <w:p w14:paraId="3E858563" w14:textId="00DA72E8" w:rsidR="007B7786" w:rsidRDefault="007B7786" w:rsidP="007B77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33A6B" w:rsidRPr="003E239C" w14:paraId="5723F92D" w14:textId="77777777" w:rsidTr="00857DB1">
        <w:trPr>
          <w:trHeight w:val="1464"/>
        </w:trPr>
        <w:tc>
          <w:tcPr>
            <w:tcW w:w="4827" w:type="dxa"/>
            <w:shd w:val="clear" w:color="auto" w:fill="auto"/>
            <w:noWrap/>
            <w:vAlign w:val="bottom"/>
          </w:tcPr>
          <w:p w14:paraId="5EEAEB35" w14:textId="77777777" w:rsidR="00D33A6B" w:rsidRDefault="00D33A6B" w:rsidP="003E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802" w:type="dxa"/>
            <w:gridSpan w:val="2"/>
            <w:shd w:val="clear" w:color="auto" w:fill="auto"/>
            <w:noWrap/>
            <w:vAlign w:val="bottom"/>
          </w:tcPr>
          <w:p w14:paraId="5055F391" w14:textId="77777777" w:rsidR="00D33A6B" w:rsidRDefault="00D33A6B" w:rsidP="003E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6C579676" w14:textId="77777777" w:rsidR="007B7786" w:rsidRDefault="007B7786" w:rsidP="003E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54E47C3" w14:textId="0C6DD380" w:rsidR="007B7786" w:rsidRPr="003E239C" w:rsidRDefault="007B7786" w:rsidP="003E2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57DB1" w:rsidRPr="003E239C" w14:paraId="1F33D01C" w14:textId="77777777" w:rsidTr="00214CAC">
        <w:trPr>
          <w:trHeight w:val="622"/>
        </w:trPr>
        <w:tc>
          <w:tcPr>
            <w:tcW w:w="4827" w:type="dxa"/>
            <w:shd w:val="clear" w:color="auto" w:fill="F4B8E1"/>
            <w:noWrap/>
            <w:vAlign w:val="center"/>
            <w:hideMark/>
          </w:tcPr>
          <w:p w14:paraId="79F5C2F6" w14:textId="02B987DE" w:rsidR="00857DB1" w:rsidRPr="003E239C" w:rsidRDefault="007143E2" w:rsidP="0071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Nombre y firma de la persona que presenta la propuesta, queja o sugerencia.</w:t>
            </w:r>
          </w:p>
        </w:tc>
        <w:tc>
          <w:tcPr>
            <w:tcW w:w="4802" w:type="dxa"/>
            <w:gridSpan w:val="2"/>
            <w:shd w:val="clear" w:color="auto" w:fill="F4B8E1"/>
            <w:noWrap/>
            <w:vAlign w:val="center"/>
            <w:hideMark/>
          </w:tcPr>
          <w:p w14:paraId="530C700F" w14:textId="33FC4AE8" w:rsidR="00857DB1" w:rsidRPr="003E239C" w:rsidRDefault="007143E2" w:rsidP="007143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Nombre y firma de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  <w:r w:rsidRPr="003E239C">
              <w:rPr>
                <w:rFonts w:ascii="Calibri" w:eastAsia="Times New Roman" w:hAnsi="Calibri" w:cs="Times New Roman"/>
                <w:color w:val="000000"/>
                <w:lang w:eastAsia="es-MX"/>
              </w:rPr>
              <w:t>ntegrante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3E239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del </w:t>
            </w:r>
            <w:proofErr w:type="spellStart"/>
            <w:r w:rsidRPr="003E239C">
              <w:rPr>
                <w:rFonts w:ascii="Calibri" w:eastAsia="Times New Roman" w:hAnsi="Calibri" w:cs="Times New Roman"/>
                <w:color w:val="000000"/>
                <w:lang w:eastAsia="es-MX"/>
              </w:rPr>
              <w:t>GILyND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57DB1">
              <w:rPr>
                <w:rFonts w:ascii="Calibri" w:eastAsia="Times New Roman" w:hAnsi="Calibri" w:cs="Times New Roman"/>
                <w:color w:val="000000"/>
                <w:lang w:eastAsia="es-MX"/>
              </w:rPr>
              <w:t>que acompaña la propuesta</w:t>
            </w:r>
            <w:r w:rsidR="00DC721D">
              <w:rPr>
                <w:rFonts w:ascii="Calibri" w:eastAsia="Times New Roman" w:hAnsi="Calibri" w:cs="Times New Roman"/>
                <w:color w:val="000000"/>
                <w:lang w:eastAsia="es-MX"/>
              </w:rPr>
              <w:t>,</w:t>
            </w:r>
            <w:r w:rsidR="00DC721D">
              <w:rPr>
                <w:rFonts w:eastAsia="Times New Roman" w:cstheme="minorHAnsi"/>
                <w:lang w:eastAsia="es-MX"/>
              </w:rPr>
              <w:t xml:space="preserve"> sugerencia y/o comentario</w:t>
            </w:r>
          </w:p>
        </w:tc>
      </w:tr>
    </w:tbl>
    <w:p w14:paraId="21C381CA" w14:textId="77777777" w:rsidR="003E239C" w:rsidRDefault="003E239C" w:rsidP="003E239C">
      <w:pPr>
        <w:rPr>
          <w:sz w:val="20"/>
        </w:rPr>
      </w:pPr>
    </w:p>
    <w:p w14:paraId="49B693BD" w14:textId="53A7382B" w:rsidR="00303AC9" w:rsidRDefault="003421EB" w:rsidP="00F22AA5">
      <w:pPr>
        <w:jc w:val="both"/>
        <w:rPr>
          <w:i/>
          <w:sz w:val="20"/>
        </w:rPr>
      </w:pPr>
      <w:r>
        <w:rPr>
          <w:sz w:val="20"/>
        </w:rPr>
        <w:t>*</w:t>
      </w:r>
      <w:r w:rsidR="00824679" w:rsidRPr="003421EB">
        <w:rPr>
          <w:i/>
          <w:sz w:val="20"/>
        </w:rPr>
        <w:t xml:space="preserve">De acuerdo con el </w:t>
      </w:r>
      <w:r w:rsidR="00857DB1" w:rsidRPr="003421EB">
        <w:rPr>
          <w:i/>
          <w:sz w:val="20"/>
        </w:rPr>
        <w:t xml:space="preserve">marco </w:t>
      </w:r>
      <w:r w:rsidRPr="003421EB">
        <w:rPr>
          <w:i/>
          <w:sz w:val="20"/>
        </w:rPr>
        <w:t>jurídico</w:t>
      </w:r>
      <w:r w:rsidR="00857DB1" w:rsidRPr="003421EB">
        <w:rPr>
          <w:i/>
          <w:sz w:val="20"/>
        </w:rPr>
        <w:t xml:space="preserve"> del TECDMX, las personas servidoras públicas, en forma individual o colectiva, así como las áreas que lo integran, podrán proponer en cualquier momento, propuestas de mejora en las </w:t>
      </w:r>
      <w:r w:rsidR="009B5E61" w:rsidRPr="003421EB">
        <w:rPr>
          <w:i/>
          <w:sz w:val="20"/>
        </w:rPr>
        <w:t>esferas jurisdiccional</w:t>
      </w:r>
      <w:r w:rsidR="009B5E61">
        <w:rPr>
          <w:i/>
          <w:sz w:val="20"/>
        </w:rPr>
        <w:t xml:space="preserve"> o administrativa</w:t>
      </w:r>
      <w:r w:rsidR="00857DB1" w:rsidRPr="003421EB">
        <w:rPr>
          <w:i/>
          <w:sz w:val="20"/>
        </w:rPr>
        <w:t xml:space="preserve">, en materia de derechos humanos, igualdad sustantiva, igualdad laboral, no </w:t>
      </w:r>
      <w:r w:rsidRPr="003421EB">
        <w:rPr>
          <w:i/>
          <w:sz w:val="20"/>
        </w:rPr>
        <w:t>discriminación</w:t>
      </w:r>
      <w:r w:rsidR="00824679" w:rsidRPr="003421EB">
        <w:rPr>
          <w:i/>
          <w:sz w:val="20"/>
        </w:rPr>
        <w:t>.</w:t>
      </w:r>
    </w:p>
    <w:p w14:paraId="6CA5D0DE" w14:textId="77777777" w:rsidR="00303AC9" w:rsidRPr="00F22AA5" w:rsidRDefault="00303AC9" w:rsidP="00F22AA5">
      <w:pPr>
        <w:jc w:val="both"/>
        <w:rPr>
          <w:i/>
          <w:sz w:val="20"/>
        </w:rPr>
      </w:pPr>
    </w:p>
    <w:p w14:paraId="0904F8B2" w14:textId="29673EC3" w:rsidR="003421EB" w:rsidRPr="00DB4A64" w:rsidRDefault="003421EB" w:rsidP="003C557C">
      <w:pPr>
        <w:jc w:val="both"/>
        <w:rPr>
          <w:b/>
          <w:sz w:val="20"/>
          <w:szCs w:val="20"/>
        </w:rPr>
      </w:pPr>
      <w:r w:rsidRPr="00DB4A64">
        <w:rPr>
          <w:b/>
          <w:sz w:val="20"/>
          <w:szCs w:val="20"/>
        </w:rPr>
        <w:t xml:space="preserve">Nota: El presente formato es un instrumento </w:t>
      </w:r>
      <w:r w:rsidR="003C557C" w:rsidRPr="00DB4A64">
        <w:rPr>
          <w:b/>
          <w:sz w:val="20"/>
          <w:szCs w:val="20"/>
        </w:rPr>
        <w:t xml:space="preserve">de proximidad ciudadana </w:t>
      </w:r>
      <w:r w:rsidRPr="00DB4A64">
        <w:rPr>
          <w:b/>
          <w:sz w:val="20"/>
          <w:szCs w:val="20"/>
        </w:rPr>
        <w:t xml:space="preserve">que implementa el </w:t>
      </w:r>
      <w:r w:rsidR="007143E2">
        <w:rPr>
          <w:b/>
          <w:sz w:val="20"/>
          <w:szCs w:val="20"/>
        </w:rPr>
        <w:t xml:space="preserve">Grupo de Igualdad Laboral y No Discriminación </w:t>
      </w:r>
      <w:r w:rsidRPr="00DB4A64">
        <w:rPr>
          <w:b/>
          <w:sz w:val="20"/>
          <w:szCs w:val="20"/>
        </w:rPr>
        <w:t xml:space="preserve">para </w:t>
      </w:r>
      <w:r w:rsidR="003C557C" w:rsidRPr="00DB4A64">
        <w:rPr>
          <w:b/>
          <w:sz w:val="20"/>
          <w:szCs w:val="20"/>
        </w:rPr>
        <w:t xml:space="preserve">gestionar de manera accesible las </w:t>
      </w:r>
      <w:r w:rsidR="007143E2">
        <w:rPr>
          <w:b/>
          <w:sz w:val="20"/>
          <w:szCs w:val="20"/>
        </w:rPr>
        <w:t>propuestas, sugerencias, quejas, comentarios</w:t>
      </w:r>
      <w:r w:rsidRPr="00DB4A64">
        <w:rPr>
          <w:b/>
          <w:sz w:val="20"/>
          <w:szCs w:val="20"/>
        </w:rPr>
        <w:t xml:space="preserve"> de todas las personas servidoras públicas del TECDMX en la optimización del clima laboral de la institución.</w:t>
      </w:r>
    </w:p>
    <w:p w14:paraId="1EC56F27" w14:textId="77777777" w:rsidR="00DB4A64" w:rsidRPr="00DB4A64" w:rsidRDefault="003421EB" w:rsidP="004872CA">
      <w:pPr>
        <w:jc w:val="both"/>
        <w:rPr>
          <w:b/>
          <w:sz w:val="20"/>
          <w:szCs w:val="20"/>
        </w:rPr>
      </w:pPr>
      <w:r w:rsidRPr="00DB4A64">
        <w:rPr>
          <w:b/>
          <w:sz w:val="20"/>
          <w:szCs w:val="20"/>
        </w:rPr>
        <w:t xml:space="preserve">Por lo anterior, </w:t>
      </w:r>
      <w:r w:rsidR="004872CA">
        <w:rPr>
          <w:b/>
          <w:sz w:val="20"/>
          <w:szCs w:val="20"/>
        </w:rPr>
        <w:t xml:space="preserve">este </w:t>
      </w:r>
      <w:r w:rsidRPr="00DB4A64">
        <w:rPr>
          <w:b/>
          <w:sz w:val="20"/>
          <w:szCs w:val="20"/>
        </w:rPr>
        <w:t xml:space="preserve">formato </w:t>
      </w:r>
      <w:r w:rsidR="00DB4A64" w:rsidRPr="00DB4A64">
        <w:rPr>
          <w:b/>
          <w:sz w:val="20"/>
          <w:szCs w:val="20"/>
        </w:rPr>
        <w:t xml:space="preserve">sólo es útil para la presentación de propuestas, sugerencias o quejas; la procedencia de </w:t>
      </w:r>
      <w:proofErr w:type="gramStart"/>
      <w:r w:rsidR="00DB4A64" w:rsidRPr="00DB4A64">
        <w:rPr>
          <w:b/>
          <w:sz w:val="20"/>
          <w:szCs w:val="20"/>
        </w:rPr>
        <w:t>las mismas</w:t>
      </w:r>
      <w:proofErr w:type="gramEnd"/>
      <w:r w:rsidR="00DB4A64" w:rsidRPr="00DB4A64">
        <w:rPr>
          <w:b/>
          <w:sz w:val="20"/>
          <w:szCs w:val="20"/>
        </w:rPr>
        <w:t xml:space="preserve"> será analizada y evaluada por el Grupo</w:t>
      </w:r>
      <w:r w:rsidR="004872CA" w:rsidRPr="004872CA">
        <w:rPr>
          <w:b/>
          <w:sz w:val="20"/>
          <w:szCs w:val="20"/>
        </w:rPr>
        <w:t xml:space="preserve"> </w:t>
      </w:r>
      <w:r w:rsidR="004872CA" w:rsidRPr="00DB4A64">
        <w:rPr>
          <w:b/>
          <w:sz w:val="20"/>
          <w:szCs w:val="20"/>
        </w:rPr>
        <w:t>de Igualdad Laboral y No Discriminación</w:t>
      </w:r>
      <w:r w:rsidR="004872CA">
        <w:rPr>
          <w:b/>
          <w:sz w:val="20"/>
          <w:szCs w:val="20"/>
        </w:rPr>
        <w:t>; asimismo, la propuesta no refleja necesariamente la opinión de la persona integrante del Grupo que la presenta.</w:t>
      </w:r>
    </w:p>
    <w:p w14:paraId="1745DE46" w14:textId="77777777" w:rsidR="009C515D" w:rsidRDefault="009C515D" w:rsidP="009C515D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6E6CD242" w14:textId="77777777" w:rsidR="009C515D" w:rsidRDefault="009C515D" w:rsidP="009C515D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47901334" w14:textId="78DF92FB" w:rsidR="00824679" w:rsidRPr="009C515D" w:rsidRDefault="009C515D" w:rsidP="009C515D">
      <w:pPr>
        <w:spacing w:after="0" w:line="240" w:lineRule="auto"/>
        <w:rPr>
          <w:sz w:val="18"/>
          <w:szCs w:val="18"/>
        </w:rPr>
      </w:pPr>
      <w:r w:rsidRPr="009C515D">
        <w:rPr>
          <w:rFonts w:cstheme="minorHAnsi"/>
          <w:sz w:val="18"/>
          <w:szCs w:val="18"/>
        </w:rPr>
        <w:t xml:space="preserve"> </w:t>
      </w:r>
    </w:p>
    <w:sectPr w:rsidR="00824679" w:rsidRPr="009C515D" w:rsidSect="003E239C">
      <w:headerReference w:type="default" r:id="rId8"/>
      <w:pgSz w:w="12240" w:h="15840"/>
      <w:pgMar w:top="1702" w:right="1325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FE3A" w14:textId="77777777" w:rsidR="00A66605" w:rsidRDefault="00A66605" w:rsidP="00CC77DA">
      <w:pPr>
        <w:spacing w:after="0" w:line="240" w:lineRule="auto"/>
      </w:pPr>
      <w:r>
        <w:separator/>
      </w:r>
    </w:p>
  </w:endnote>
  <w:endnote w:type="continuationSeparator" w:id="0">
    <w:p w14:paraId="08E770B3" w14:textId="77777777" w:rsidR="00A66605" w:rsidRDefault="00A66605" w:rsidP="00CC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9D69" w14:textId="77777777" w:rsidR="00A66605" w:rsidRDefault="00A66605" w:rsidP="00CC77DA">
      <w:pPr>
        <w:spacing w:after="0" w:line="240" w:lineRule="auto"/>
      </w:pPr>
      <w:r>
        <w:separator/>
      </w:r>
    </w:p>
  </w:footnote>
  <w:footnote w:type="continuationSeparator" w:id="0">
    <w:p w14:paraId="2BBEF00C" w14:textId="77777777" w:rsidR="00A66605" w:rsidRDefault="00A66605" w:rsidP="00CC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C5A0" w14:textId="3D281A2E" w:rsidR="00CC77DA" w:rsidRDefault="007143E2" w:rsidP="00824679">
    <w:pPr>
      <w:pStyle w:val="Encabezado"/>
      <w:tabs>
        <w:tab w:val="clear" w:pos="4419"/>
        <w:tab w:val="clear" w:pos="8838"/>
        <w:tab w:val="center" w:pos="2314"/>
      </w:tabs>
    </w:pPr>
    <w:r>
      <w:rPr>
        <w:noProof/>
        <w:sz w:val="40"/>
        <w:szCs w:val="40"/>
        <w:lang w:eastAsia="es-MX"/>
      </w:rPr>
      <w:drawing>
        <wp:anchor distT="0" distB="0" distL="114300" distR="114300" simplePos="0" relativeHeight="251665408" behindDoc="0" locked="0" layoutInCell="1" allowOverlap="1" wp14:anchorId="7773496F" wp14:editId="28F51881">
          <wp:simplePos x="0" y="0"/>
          <wp:positionH relativeFrom="margin">
            <wp:posOffset>-635</wp:posOffset>
          </wp:positionH>
          <wp:positionV relativeFrom="paragraph">
            <wp:posOffset>-52946</wp:posOffset>
          </wp:positionV>
          <wp:extent cx="1190625" cy="675246"/>
          <wp:effectExtent l="0" t="0" r="0" b="0"/>
          <wp:wrapNone/>
          <wp:docPr id="90800973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16" cy="68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313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0F698EC0" wp14:editId="5F9608EE">
          <wp:simplePos x="0" y="0"/>
          <wp:positionH relativeFrom="margin">
            <wp:align>right</wp:align>
          </wp:positionH>
          <wp:positionV relativeFrom="paragraph">
            <wp:posOffset>635</wp:posOffset>
          </wp:positionV>
          <wp:extent cx="1842135" cy="518160"/>
          <wp:effectExtent l="0" t="0" r="5715" b="0"/>
          <wp:wrapThrough wrapText="bothSides">
            <wp:wrapPolygon edited="0">
              <wp:start x="0" y="0"/>
              <wp:lineTo x="0" y="20647"/>
              <wp:lineTo x="21444" y="20647"/>
              <wp:lineTo x="21444" y="0"/>
              <wp:lineTo x="0" y="0"/>
            </wp:wrapPolygon>
          </wp:wrapThrough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5" t="31792" r="13443" b="62508"/>
                  <a:stretch/>
                </pic:blipFill>
                <pic:spPr bwMode="auto">
                  <a:xfrm>
                    <a:off x="0" y="0"/>
                    <a:ext cx="18421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679">
      <w:tab/>
    </w:r>
  </w:p>
  <w:p w14:paraId="752B7106" w14:textId="07A6CBFF" w:rsidR="00824679" w:rsidRDefault="00824679" w:rsidP="00824679">
    <w:pPr>
      <w:pStyle w:val="Encabezado"/>
      <w:tabs>
        <w:tab w:val="clear" w:pos="4419"/>
        <w:tab w:val="clear" w:pos="8838"/>
        <w:tab w:val="center" w:pos="2314"/>
      </w:tabs>
    </w:pPr>
  </w:p>
  <w:p w14:paraId="1E9BF495" w14:textId="37CDD9CA" w:rsidR="00824679" w:rsidRDefault="00824679" w:rsidP="00824679">
    <w:pPr>
      <w:pStyle w:val="Encabezado"/>
      <w:tabs>
        <w:tab w:val="clear" w:pos="4419"/>
        <w:tab w:val="clear" w:pos="8838"/>
        <w:tab w:val="center" w:pos="2314"/>
      </w:tabs>
    </w:pPr>
  </w:p>
  <w:p w14:paraId="6002C647" w14:textId="77777777" w:rsidR="00824679" w:rsidRDefault="00824679" w:rsidP="00824679">
    <w:pPr>
      <w:pStyle w:val="Encabezado"/>
      <w:tabs>
        <w:tab w:val="clear" w:pos="4419"/>
        <w:tab w:val="clear" w:pos="8838"/>
        <w:tab w:val="center" w:pos="23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CA1"/>
    <w:multiLevelType w:val="hybridMultilevel"/>
    <w:tmpl w:val="4B78A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7E3A"/>
    <w:multiLevelType w:val="hybridMultilevel"/>
    <w:tmpl w:val="03924BF6"/>
    <w:lvl w:ilvl="0" w:tplc="7D84B93E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689"/>
        </w:tabs>
        <w:ind w:left="1689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409"/>
        </w:tabs>
        <w:ind w:left="2409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849"/>
        </w:tabs>
        <w:ind w:left="3849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569"/>
        </w:tabs>
        <w:ind w:left="4569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009"/>
        </w:tabs>
        <w:ind w:left="6009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729"/>
        </w:tabs>
        <w:ind w:left="6729" w:hanging="180"/>
      </w:pPr>
    </w:lvl>
  </w:abstractNum>
  <w:abstractNum w:abstractNumId="2" w15:restartNumberingAfterBreak="0">
    <w:nsid w:val="351658B3"/>
    <w:multiLevelType w:val="hybridMultilevel"/>
    <w:tmpl w:val="B002BD8E"/>
    <w:lvl w:ilvl="0" w:tplc="A18637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77FB3"/>
    <w:multiLevelType w:val="hybridMultilevel"/>
    <w:tmpl w:val="4DA88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4F76"/>
    <w:multiLevelType w:val="hybridMultilevel"/>
    <w:tmpl w:val="36746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741790">
    <w:abstractNumId w:val="1"/>
  </w:num>
  <w:num w:numId="2" w16cid:durableId="554514270">
    <w:abstractNumId w:val="2"/>
  </w:num>
  <w:num w:numId="3" w16cid:durableId="524170040">
    <w:abstractNumId w:val="3"/>
  </w:num>
  <w:num w:numId="4" w16cid:durableId="270166501">
    <w:abstractNumId w:val="4"/>
  </w:num>
  <w:num w:numId="5" w16cid:durableId="56317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DA"/>
    <w:rsid w:val="00040560"/>
    <w:rsid w:val="00041656"/>
    <w:rsid w:val="00063EED"/>
    <w:rsid w:val="000674CE"/>
    <w:rsid w:val="000B6110"/>
    <w:rsid w:val="0011397A"/>
    <w:rsid w:val="00135C9B"/>
    <w:rsid w:val="0015263D"/>
    <w:rsid w:val="001E0BE2"/>
    <w:rsid w:val="001E4C94"/>
    <w:rsid w:val="00213EAC"/>
    <w:rsid w:val="00214CAC"/>
    <w:rsid w:val="00275FE6"/>
    <w:rsid w:val="002C7C01"/>
    <w:rsid w:val="002E69F0"/>
    <w:rsid w:val="00303AC9"/>
    <w:rsid w:val="003421EB"/>
    <w:rsid w:val="00363EE4"/>
    <w:rsid w:val="00392313"/>
    <w:rsid w:val="00394008"/>
    <w:rsid w:val="003C557C"/>
    <w:rsid w:val="003E239C"/>
    <w:rsid w:val="004063A6"/>
    <w:rsid w:val="004437D9"/>
    <w:rsid w:val="004872CA"/>
    <w:rsid w:val="004B3F51"/>
    <w:rsid w:val="004C3CBE"/>
    <w:rsid w:val="004D1542"/>
    <w:rsid w:val="004F7B6A"/>
    <w:rsid w:val="0057734A"/>
    <w:rsid w:val="005E010B"/>
    <w:rsid w:val="006518DA"/>
    <w:rsid w:val="00670A8C"/>
    <w:rsid w:val="006F46BD"/>
    <w:rsid w:val="007143E2"/>
    <w:rsid w:val="007B7786"/>
    <w:rsid w:val="008025E5"/>
    <w:rsid w:val="00824679"/>
    <w:rsid w:val="00857DB1"/>
    <w:rsid w:val="008942FC"/>
    <w:rsid w:val="00895999"/>
    <w:rsid w:val="009B5E61"/>
    <w:rsid w:val="009C515D"/>
    <w:rsid w:val="009D2BD0"/>
    <w:rsid w:val="00A66605"/>
    <w:rsid w:val="00B83E41"/>
    <w:rsid w:val="00B96CFE"/>
    <w:rsid w:val="00BC616D"/>
    <w:rsid w:val="00BF2A10"/>
    <w:rsid w:val="00C1040A"/>
    <w:rsid w:val="00C7332C"/>
    <w:rsid w:val="00C95B53"/>
    <w:rsid w:val="00CB4457"/>
    <w:rsid w:val="00CC77DA"/>
    <w:rsid w:val="00D14AE8"/>
    <w:rsid w:val="00D25144"/>
    <w:rsid w:val="00D33A6B"/>
    <w:rsid w:val="00D814D9"/>
    <w:rsid w:val="00DB4A64"/>
    <w:rsid w:val="00DC721D"/>
    <w:rsid w:val="00DD1938"/>
    <w:rsid w:val="00E242BF"/>
    <w:rsid w:val="00E24703"/>
    <w:rsid w:val="00F145EA"/>
    <w:rsid w:val="00F22AA5"/>
    <w:rsid w:val="00F27723"/>
    <w:rsid w:val="00F5110A"/>
    <w:rsid w:val="00F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5170680E"/>
  <w15:chartTrackingRefBased/>
  <w15:docId w15:val="{3254D7FC-14F0-4602-9210-31802DAC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3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D81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7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7DA"/>
  </w:style>
  <w:style w:type="paragraph" w:styleId="Piedepgina">
    <w:name w:val="footer"/>
    <w:basedOn w:val="Normal"/>
    <w:link w:val="PiedepginaCar"/>
    <w:uiPriority w:val="99"/>
    <w:unhideWhenUsed/>
    <w:rsid w:val="00CC77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7DA"/>
  </w:style>
  <w:style w:type="paragraph" w:styleId="NormalWeb">
    <w:name w:val="Normal (Web)"/>
    <w:basedOn w:val="Normal"/>
    <w:uiPriority w:val="99"/>
    <w:unhideWhenUsed/>
    <w:rsid w:val="00CC77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3E23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39C"/>
    <w:rPr>
      <w:rFonts w:ascii="Segoe UI" w:hAnsi="Segoe UI" w:cs="Segoe UI"/>
      <w:sz w:val="18"/>
      <w:szCs w:val="18"/>
    </w:rPr>
  </w:style>
  <w:style w:type="paragraph" w:customStyle="1" w:styleId="titulodelanorma">
    <w:name w:val="titulo de la norma"/>
    <w:basedOn w:val="Normal"/>
    <w:link w:val="titulodelanormaCar"/>
    <w:qFormat/>
    <w:rsid w:val="00C95B53"/>
    <w:pPr>
      <w:jc w:val="right"/>
    </w:pPr>
    <w:rPr>
      <w:rFonts w:ascii="Century Gothic" w:eastAsia="Calibri" w:hAnsi="Century Gothic" w:cs="Times New Roman"/>
      <w:b/>
      <w:color w:val="595959"/>
      <w:sz w:val="72"/>
      <w:szCs w:val="72"/>
      <w:lang w:val="es-ES"/>
    </w:rPr>
  </w:style>
  <w:style w:type="character" w:customStyle="1" w:styleId="titulodelanormaCar">
    <w:name w:val="titulo de la norma Car"/>
    <w:link w:val="titulodelanorma"/>
    <w:rsid w:val="00C95B53"/>
    <w:rPr>
      <w:rFonts w:ascii="Century Gothic" w:eastAsia="Calibri" w:hAnsi="Century Gothic" w:cs="Times New Roman"/>
      <w:b/>
      <w:color w:val="595959"/>
      <w:sz w:val="72"/>
      <w:szCs w:val="72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4F7B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7B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7B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7B6A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D814D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63E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363EE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3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61A3-9FE5-4A86-AECA-572D3722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de Genero y Derechos Humanos1</dc:creator>
  <cp:keywords/>
  <dc:description/>
  <cp:lastModifiedBy>Juan Antonio Mejía Ortíz</cp:lastModifiedBy>
  <cp:revision>2</cp:revision>
  <cp:lastPrinted>2018-05-23T17:43:00Z</cp:lastPrinted>
  <dcterms:created xsi:type="dcterms:W3CDTF">2024-02-21T17:41:00Z</dcterms:created>
  <dcterms:modified xsi:type="dcterms:W3CDTF">2024-02-21T17:41:00Z</dcterms:modified>
</cp:coreProperties>
</file>