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BC6" w:rsidRPr="00006B42" w:rsidRDefault="00F77BC6" w:rsidP="00F77BC6">
      <w:pPr>
        <w:pStyle w:val="Textoindependiente"/>
        <w:rPr>
          <w:sz w:val="20"/>
          <w:szCs w:val="20"/>
          <w:lang w:val="es-ES"/>
        </w:rPr>
      </w:pPr>
      <w:bookmarkStart w:id="0" w:name="_GoBack"/>
      <w:bookmarkEnd w:id="0"/>
      <w:r>
        <w:rPr>
          <w:noProof/>
          <w:sz w:val="20"/>
          <w:szCs w:val="20"/>
          <w:lang w:val="es-MX" w:eastAsia="es-MX"/>
        </w:rPr>
        <w:drawing>
          <wp:anchor distT="0" distB="0" distL="114300" distR="114300" simplePos="0" relativeHeight="251659264" behindDoc="0" locked="0" layoutInCell="1" allowOverlap="1" wp14:anchorId="777BF66E" wp14:editId="69A9E3AD">
            <wp:simplePos x="0" y="0"/>
            <wp:positionH relativeFrom="page">
              <wp:posOffset>-104775</wp:posOffset>
            </wp:positionH>
            <wp:positionV relativeFrom="paragraph">
              <wp:posOffset>-1475105</wp:posOffset>
            </wp:positionV>
            <wp:extent cx="8162925" cy="10669905"/>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2925" cy="10669905"/>
                    </a:xfrm>
                    <a:prstGeom prst="rect">
                      <a:avLst/>
                    </a:prstGeom>
                    <a:noFill/>
                  </pic:spPr>
                </pic:pic>
              </a:graphicData>
            </a:graphic>
            <wp14:sizeRelH relativeFrom="margin">
              <wp14:pctWidth>0</wp14:pctWidth>
            </wp14:sizeRelH>
            <wp14:sizeRelV relativeFrom="margin">
              <wp14:pctHeight>0</wp14:pctHeight>
            </wp14:sizeRelV>
          </wp:anchor>
        </w:drawing>
      </w:r>
      <w:r w:rsidRPr="00006B42">
        <w:rPr>
          <w:sz w:val="20"/>
          <w:szCs w:val="20"/>
          <w:lang w:val="es-ES"/>
        </w:rPr>
        <w:t>Contiene el texto publicado</w:t>
      </w:r>
    </w:p>
    <w:p w:rsidR="00F77BC6" w:rsidRPr="00006B42" w:rsidRDefault="00F77BC6" w:rsidP="00F77BC6">
      <w:pPr>
        <w:pStyle w:val="Textoindependiente"/>
        <w:rPr>
          <w:sz w:val="20"/>
          <w:szCs w:val="20"/>
          <w:lang w:val="es-ES"/>
        </w:rPr>
      </w:pPr>
      <w:r w:rsidRPr="00006B42">
        <w:rPr>
          <w:sz w:val="20"/>
          <w:szCs w:val="20"/>
          <w:lang w:val="es-ES"/>
        </w:rPr>
        <w:t>en los estrados del Tribunal Electoral de la Ciudad de México</w:t>
      </w:r>
    </w:p>
    <w:p w:rsidR="00F77BC6" w:rsidRPr="00006B42" w:rsidRDefault="00F77BC6" w:rsidP="00F77BC6">
      <w:pPr>
        <w:pStyle w:val="Textoindependiente"/>
        <w:jc w:val="left"/>
        <w:rPr>
          <w:sz w:val="20"/>
          <w:szCs w:val="20"/>
          <w:lang w:val="es-ES"/>
        </w:rPr>
      </w:pPr>
      <w:r w:rsidRPr="00006B42">
        <w:rPr>
          <w:sz w:val="20"/>
          <w:szCs w:val="20"/>
          <w:lang w:val="es-ES"/>
        </w:rPr>
        <w:t>del 09 de agosto de 2017</w:t>
      </w:r>
      <w:r w:rsidRPr="00006B42">
        <w:rPr>
          <w:rFonts w:ascii="Calibri" w:hAnsi="Calibri"/>
          <w:color w:val="FFFFFF"/>
          <w:lang w:val="es-ES"/>
        </w:rPr>
        <w:t xml:space="preserve"> </w:t>
      </w: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63564E" w:rsidP="00F77BC6">
      <w:pPr>
        <w:pStyle w:val="Textoindependiente"/>
        <w:jc w:val="left"/>
        <w:rPr>
          <w:sz w:val="20"/>
          <w:szCs w:val="20"/>
          <w:lang w:val="es-ES"/>
        </w:rPr>
      </w:pPr>
      <w:r>
        <w:rPr>
          <w:noProof/>
          <w:sz w:val="20"/>
          <w:szCs w:val="20"/>
          <w:lang w:val="es-MX" w:eastAsia="es-MX"/>
        </w:rPr>
        <mc:AlternateContent>
          <mc:Choice Requires="wps">
            <w:drawing>
              <wp:anchor distT="45720" distB="45720" distL="114300" distR="114300" simplePos="0" relativeHeight="251660288" behindDoc="0" locked="0" layoutInCell="1" allowOverlap="1" wp14:anchorId="7B60C086" wp14:editId="49C6C632">
                <wp:simplePos x="0" y="0"/>
                <wp:positionH relativeFrom="page">
                  <wp:posOffset>2400300</wp:posOffset>
                </wp:positionH>
                <wp:positionV relativeFrom="paragraph">
                  <wp:posOffset>8255</wp:posOffset>
                </wp:positionV>
                <wp:extent cx="5314950" cy="2562225"/>
                <wp:effectExtent l="0" t="0" r="0" b="9525"/>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2562225"/>
                        </a:xfrm>
                        <a:prstGeom prst="rect">
                          <a:avLst/>
                        </a:prstGeom>
                        <a:gradFill>
                          <a:gsLst>
                            <a:gs pos="98000">
                              <a:sysClr val="window" lastClr="FFFFFF">
                                <a:alpha val="0"/>
                                <a:lumMod val="100000"/>
                              </a:sysClr>
                            </a:gs>
                            <a:gs pos="99000">
                              <a:srgbClr val="651769"/>
                            </a:gs>
                            <a:gs pos="100000">
                              <a:srgbClr val="651769"/>
                            </a:gs>
                          </a:gsLst>
                          <a:lin ang="0" scaled="0"/>
                        </a:gradFill>
                        <a:ln w="177800" cmpd="sng">
                          <a:noFill/>
                          <a:miter lim="800000"/>
                          <a:headEnd/>
                          <a:tailEnd/>
                        </a:ln>
                      </wps:spPr>
                      <wps:txbx>
                        <w:txbxContent>
                          <w:p w:rsidR="00756424" w:rsidRDefault="00405819" w:rsidP="00B66B7D">
                            <w:pPr>
                              <w:pStyle w:val="titulodelanorma"/>
                              <w:spacing w:after="0" w:line="360" w:lineRule="auto"/>
                              <w:jc w:val="left"/>
                              <w:rPr>
                                <w:rFonts w:cs="Arial"/>
                                <w:color w:val="7030A0"/>
                                <w:sz w:val="68"/>
                                <w:szCs w:val="68"/>
                                <w:lang w:eastAsia="es-ES"/>
                              </w:rPr>
                            </w:pPr>
                            <w:r w:rsidRPr="00FD1C6A">
                              <w:rPr>
                                <w:rFonts w:cs="Arial"/>
                                <w:sz w:val="68"/>
                                <w:szCs w:val="68"/>
                                <w:lang w:eastAsia="es-ES"/>
                              </w:rPr>
                              <w:t xml:space="preserve">Código de Ética </w:t>
                            </w:r>
                            <w:r w:rsidRPr="00FD1C6A">
                              <w:rPr>
                                <w:rFonts w:cs="Arial"/>
                                <w:color w:val="7030A0"/>
                                <w:sz w:val="68"/>
                                <w:szCs w:val="68"/>
                                <w:lang w:eastAsia="es-ES"/>
                              </w:rPr>
                              <w:t xml:space="preserve">del Tribunal Electoral </w:t>
                            </w:r>
                            <w:r w:rsidR="00F77BC6" w:rsidRPr="00FD1C6A">
                              <w:rPr>
                                <w:rFonts w:cs="Arial"/>
                                <w:color w:val="7030A0"/>
                                <w:sz w:val="68"/>
                                <w:szCs w:val="68"/>
                                <w:lang w:eastAsia="es-ES"/>
                              </w:rPr>
                              <w:t xml:space="preserve">de </w:t>
                            </w:r>
                          </w:p>
                          <w:p w:rsidR="00F77BC6" w:rsidRPr="0063564E" w:rsidRDefault="00F77BC6" w:rsidP="00B66B7D">
                            <w:pPr>
                              <w:pStyle w:val="titulodelanorma"/>
                              <w:spacing w:after="0" w:line="360" w:lineRule="auto"/>
                              <w:jc w:val="left"/>
                              <w:rPr>
                                <w:color w:val="7030A0"/>
                              </w:rPr>
                            </w:pPr>
                            <w:r w:rsidRPr="00FD1C6A">
                              <w:rPr>
                                <w:rFonts w:cs="Arial"/>
                                <w:color w:val="7030A0"/>
                                <w:sz w:val="68"/>
                                <w:szCs w:val="68"/>
                                <w:lang w:eastAsia="es-ES"/>
                              </w:rPr>
                              <w:t>la Ciudad de Méxi</w:t>
                            </w:r>
                            <w:r w:rsidRPr="0063564E">
                              <w:rPr>
                                <w:rFonts w:cs="Arial"/>
                                <w:color w:val="7030A0"/>
                                <w:lang w:eastAsia="es-ES"/>
                              </w:rPr>
                              <w:t>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B60C086" id="_x0000_t202" coordsize="21600,21600" o:spt="202" path="m,l,21600r21600,l21600,xe">
                <v:stroke joinstyle="miter"/>
                <v:path gradientshapeok="t" o:connecttype="rect"/>
              </v:shapetype>
              <v:shape id="Cuadro de texto 217" o:spid="_x0000_s1026" type="#_x0000_t202" style="position:absolute;margin-left:189pt;margin-top:.65pt;width:418.5pt;height:201.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" stroked="f" strokeweight="14pt">
                <v:fill color2="#651769" o:opacity2="0" angle="90" colors="0 white;64225f white;64881f #651769" focus="100%" type="gradient">
                  <o:fill v:ext="view" type="gradientUnscaled"/>
                </v:fill>
                <v:textbox>
                  <w:txbxContent>
                    <w:p w:rsidR="00756424" w:rsidRDefault="00405819" w:rsidP="00B66B7D">
                      <w:pPr>
                        <w:pStyle w:val="titulodelanorma"/>
                        <w:spacing w:after="0" w:line="360" w:lineRule="auto"/>
                        <w:jc w:val="left"/>
                        <w:rPr>
                          <w:rFonts w:cs="Arial"/>
                          <w:color w:val="7030A0"/>
                          <w:sz w:val="68"/>
                          <w:szCs w:val="68"/>
                          <w:lang w:eastAsia="es-ES"/>
                        </w:rPr>
                      </w:pPr>
                      <w:r w:rsidRPr="00FD1C6A">
                        <w:rPr>
                          <w:rFonts w:cs="Arial"/>
                          <w:sz w:val="68"/>
                          <w:szCs w:val="68"/>
                          <w:lang w:eastAsia="es-ES"/>
                        </w:rPr>
                        <w:t xml:space="preserve">Código de Ética </w:t>
                      </w:r>
                      <w:r w:rsidRPr="00FD1C6A">
                        <w:rPr>
                          <w:rFonts w:cs="Arial"/>
                          <w:color w:val="7030A0"/>
                          <w:sz w:val="68"/>
                          <w:szCs w:val="68"/>
                          <w:lang w:eastAsia="es-ES"/>
                        </w:rPr>
                        <w:t xml:space="preserve">del Tribunal Electoral </w:t>
                      </w:r>
                      <w:r w:rsidR="00F77BC6" w:rsidRPr="00FD1C6A">
                        <w:rPr>
                          <w:rFonts w:cs="Arial"/>
                          <w:color w:val="7030A0"/>
                          <w:sz w:val="68"/>
                          <w:szCs w:val="68"/>
                          <w:lang w:eastAsia="es-ES"/>
                        </w:rPr>
                        <w:t xml:space="preserve">de </w:t>
                      </w:r>
                    </w:p>
                    <w:p w:rsidR="00F77BC6" w:rsidRPr="0063564E" w:rsidRDefault="00F77BC6" w:rsidP="00B66B7D">
                      <w:pPr>
                        <w:pStyle w:val="titulodelanorma"/>
                        <w:spacing w:after="0" w:line="360" w:lineRule="auto"/>
                        <w:jc w:val="left"/>
                        <w:rPr>
                          <w:color w:val="7030A0"/>
                        </w:rPr>
                      </w:pPr>
                      <w:r w:rsidRPr="00FD1C6A">
                        <w:rPr>
                          <w:rFonts w:cs="Arial"/>
                          <w:color w:val="7030A0"/>
                          <w:sz w:val="68"/>
                          <w:szCs w:val="68"/>
                          <w:lang w:eastAsia="es-ES"/>
                        </w:rPr>
                        <w:t>la Ciudad de Méxi</w:t>
                      </w:r>
                      <w:r w:rsidRPr="0063564E">
                        <w:rPr>
                          <w:rFonts w:cs="Arial"/>
                          <w:color w:val="7030A0"/>
                          <w:lang w:eastAsia="es-ES"/>
                        </w:rPr>
                        <w:t>co</w:t>
                      </w:r>
                    </w:p>
                  </w:txbxContent>
                </v:textbox>
                <w10:wrap anchorx="page"/>
              </v:shape>
            </w:pict>
          </mc:Fallback>
        </mc:AlternateContent>
      </w: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r w:rsidRPr="00006B42">
        <w:rPr>
          <w:noProof/>
          <w:sz w:val="20"/>
          <w:szCs w:val="20"/>
          <w:lang w:val="es-MX" w:eastAsia="es-MX"/>
        </w:rPr>
        <mc:AlternateContent>
          <mc:Choice Requires="wps">
            <w:drawing>
              <wp:anchor distT="45720" distB="45720" distL="114300" distR="114300" simplePos="0" relativeHeight="251662336" behindDoc="0" locked="0" layoutInCell="1" allowOverlap="1" wp14:anchorId="675AB56E" wp14:editId="1DEF20B1">
                <wp:simplePos x="0" y="0"/>
                <wp:positionH relativeFrom="column">
                  <wp:posOffset>-795655</wp:posOffset>
                </wp:positionH>
                <wp:positionV relativeFrom="paragraph">
                  <wp:posOffset>376555</wp:posOffset>
                </wp:positionV>
                <wp:extent cx="758190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685800"/>
                        </a:xfrm>
                        <a:prstGeom prst="rect">
                          <a:avLst/>
                        </a:prstGeom>
                        <a:noFill/>
                        <a:ln w="9525">
                          <a:noFill/>
                          <a:miter lim="800000"/>
                          <a:headEnd/>
                          <a:tailEnd/>
                        </a:ln>
                      </wps:spPr>
                      <wps:txbx>
                        <w:txbxContent>
                          <w:p w:rsidR="00F77BC6" w:rsidRPr="00A5547E" w:rsidRDefault="00F77BC6" w:rsidP="00F77BC6">
                            <w:pPr>
                              <w:jc w:val="center"/>
                              <w:rPr>
                                <w:rFonts w:ascii="Calibri" w:hAnsi="Calibri"/>
                                <w:b/>
                                <w:color w:val="FFFFFF" w:themeColor="background1"/>
                                <w:lang w:val="es-ES"/>
                              </w:rPr>
                            </w:pPr>
                            <w:r w:rsidRPr="00A5547E">
                              <w:rPr>
                                <w:rFonts w:ascii="Calibri" w:hAnsi="Calibri"/>
                                <w:b/>
                                <w:color w:val="FFFFFF" w:themeColor="background1"/>
                                <w:lang w:val="es-ES"/>
                              </w:rPr>
                              <w:t>Contiene el texto publicado</w:t>
                            </w:r>
                            <w:r w:rsidRPr="00A5547E">
                              <w:rPr>
                                <w:rFonts w:ascii="Calibri" w:hAnsi="Calibri"/>
                                <w:b/>
                                <w:color w:val="FFFFFF" w:themeColor="background1"/>
                                <w:lang w:val="es-ES"/>
                              </w:rPr>
                              <w:br/>
                              <w:t xml:space="preserve">en </w:t>
                            </w:r>
                            <w:r w:rsidR="00A5547E" w:rsidRPr="00A5547E">
                              <w:rPr>
                                <w:rFonts w:ascii="Calibri" w:hAnsi="Calibri"/>
                                <w:b/>
                                <w:color w:val="FFFFFF" w:themeColor="background1"/>
                                <w:lang w:val="es-ES"/>
                              </w:rPr>
                              <w:t>los estrados del Tribunal Electoral</w:t>
                            </w:r>
                            <w:r w:rsidR="008D429C">
                              <w:rPr>
                                <w:rFonts w:ascii="Calibri" w:hAnsi="Calibri"/>
                                <w:b/>
                                <w:color w:val="FFFFFF" w:themeColor="background1"/>
                                <w:lang w:val="es-ES"/>
                              </w:rPr>
                              <w:t xml:space="preserve"> de la Ciudad de México</w:t>
                            </w:r>
                            <w:r w:rsidR="008D429C">
                              <w:rPr>
                                <w:rFonts w:ascii="Calibri" w:hAnsi="Calibri"/>
                                <w:b/>
                                <w:color w:val="FFFFFF" w:themeColor="background1"/>
                                <w:lang w:val="es-ES"/>
                              </w:rPr>
                              <w:br/>
                              <w:t>del 04 de diciembre</w:t>
                            </w:r>
                            <w:r w:rsidRPr="00A5547E">
                              <w:rPr>
                                <w:rFonts w:ascii="Calibri" w:hAnsi="Calibri"/>
                                <w:b/>
                                <w:color w:val="FFFFFF" w:themeColor="background1"/>
                                <w:lang w:val="es-ES"/>
                              </w:rPr>
                              <w:t xml:space="preserve"> de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AB56E" id="_x0000_t202" coordsize="21600,21600" o:spt="202" path="m,l,21600r21600,l21600,xe">
                <v:stroke joinstyle="miter"/>
                <v:path gradientshapeok="t" o:connecttype="rect"/>
              </v:shapetype>
              <v:shape id="Cuadro de texto 2" o:spid="_x0000_s1027" type="#_x0000_t202" style="position:absolute;margin-left:-62.65pt;margin-top:29.65pt;width:597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" filled="f" stroked="f">
                <v:textbox>
                  <w:txbxContent>
                    <w:p w:rsidR="00F77BC6" w:rsidRPr="00A5547E" w:rsidRDefault="00F77BC6" w:rsidP="00F77BC6">
                      <w:pPr>
                        <w:jc w:val="center"/>
                        <w:rPr>
                          <w:rFonts w:ascii="Calibri" w:hAnsi="Calibri"/>
                          <w:b/>
                          <w:color w:val="FFFFFF" w:themeColor="background1"/>
                          <w:lang w:val="es-ES"/>
                        </w:rPr>
                      </w:pPr>
                      <w:r w:rsidRPr="00A5547E">
                        <w:rPr>
                          <w:rFonts w:ascii="Calibri" w:hAnsi="Calibri"/>
                          <w:b/>
                          <w:color w:val="FFFFFF" w:themeColor="background1"/>
                          <w:lang w:val="es-ES"/>
                        </w:rPr>
                        <w:t>Contiene el texto publicado</w:t>
                      </w:r>
                      <w:r w:rsidRPr="00A5547E">
                        <w:rPr>
                          <w:rFonts w:ascii="Calibri" w:hAnsi="Calibri"/>
                          <w:b/>
                          <w:color w:val="FFFFFF" w:themeColor="background1"/>
                          <w:lang w:val="es-ES"/>
                        </w:rPr>
                        <w:br/>
                        <w:t xml:space="preserve">en </w:t>
                      </w:r>
                      <w:r w:rsidR="00A5547E" w:rsidRPr="00A5547E">
                        <w:rPr>
                          <w:rFonts w:ascii="Calibri" w:hAnsi="Calibri"/>
                          <w:b/>
                          <w:color w:val="FFFFFF" w:themeColor="background1"/>
                          <w:lang w:val="es-ES"/>
                        </w:rPr>
                        <w:t>los estrados del Tribunal Electoral</w:t>
                      </w:r>
                      <w:r w:rsidR="008D429C">
                        <w:rPr>
                          <w:rFonts w:ascii="Calibri" w:hAnsi="Calibri"/>
                          <w:b/>
                          <w:color w:val="FFFFFF" w:themeColor="background1"/>
                          <w:lang w:val="es-ES"/>
                        </w:rPr>
                        <w:t xml:space="preserve"> de la Ciudad de México</w:t>
                      </w:r>
                      <w:r w:rsidR="008D429C">
                        <w:rPr>
                          <w:rFonts w:ascii="Calibri" w:hAnsi="Calibri"/>
                          <w:b/>
                          <w:color w:val="FFFFFF" w:themeColor="background1"/>
                          <w:lang w:val="es-ES"/>
                        </w:rPr>
                        <w:br/>
                        <w:t>del 04 de diciembre</w:t>
                      </w:r>
                      <w:r w:rsidRPr="00A5547E">
                        <w:rPr>
                          <w:rFonts w:ascii="Calibri" w:hAnsi="Calibri"/>
                          <w:b/>
                          <w:color w:val="FFFFFF" w:themeColor="background1"/>
                          <w:lang w:val="es-ES"/>
                        </w:rPr>
                        <w:t xml:space="preserve"> de 2017</w:t>
                      </w:r>
                    </w:p>
                  </w:txbxContent>
                </v:textbox>
              </v:shape>
            </w:pict>
          </mc:Fallback>
        </mc:AlternateContent>
      </w:r>
    </w:p>
    <w:p w:rsidR="00A5547E" w:rsidRPr="00A5547E" w:rsidRDefault="00A5547E" w:rsidP="00A5547E">
      <w:pPr>
        <w:pStyle w:val="Textoindependiente"/>
        <w:jc w:val="center"/>
        <w:rPr>
          <w:b/>
          <w:sz w:val="22"/>
          <w:szCs w:val="22"/>
          <w:lang w:val="es-MX" w:eastAsia="es-MX"/>
        </w:rPr>
      </w:pPr>
      <w:r w:rsidRPr="00A5547E">
        <w:rPr>
          <w:b/>
          <w:sz w:val="22"/>
          <w:szCs w:val="22"/>
          <w:lang w:val="es-MX" w:eastAsia="es-MX"/>
        </w:rPr>
        <w:t>EMISIÓN</w:t>
      </w:r>
    </w:p>
    <w:p w:rsidR="00A5547E" w:rsidRPr="00A5547E" w:rsidRDefault="00A5547E" w:rsidP="00A5547E">
      <w:pPr>
        <w:pStyle w:val="Textoindependiente"/>
        <w:rPr>
          <w:b/>
          <w:sz w:val="22"/>
          <w:szCs w:val="22"/>
          <w:lang w:val="es-MX" w:eastAsia="es-MX"/>
        </w:rPr>
      </w:pPr>
    </w:p>
    <w:p w:rsidR="00A5547E" w:rsidRPr="0063564E" w:rsidRDefault="00A5547E" w:rsidP="00A5547E">
      <w:pPr>
        <w:pStyle w:val="Textoindependiente"/>
        <w:jc w:val="center"/>
        <w:rPr>
          <w:i/>
          <w:sz w:val="22"/>
          <w:szCs w:val="22"/>
          <w:lang w:val="es-MX" w:eastAsia="es-MX"/>
        </w:rPr>
      </w:pPr>
      <w:r w:rsidRPr="0063564E">
        <w:rPr>
          <w:i/>
          <w:sz w:val="22"/>
          <w:szCs w:val="22"/>
          <w:lang w:val="es-MX" w:eastAsia="es-MX"/>
        </w:rPr>
        <w:t>Número de Acuerdo Plenario y Fecha de Aprobación: Acta de reunión privada No. 0</w:t>
      </w:r>
      <w:r w:rsidR="0063564E">
        <w:rPr>
          <w:i/>
          <w:sz w:val="22"/>
          <w:szCs w:val="22"/>
          <w:lang w:val="es-MX" w:eastAsia="es-MX"/>
        </w:rPr>
        <w:t>49</w:t>
      </w:r>
      <w:r w:rsidRPr="0063564E">
        <w:rPr>
          <w:i/>
          <w:sz w:val="22"/>
          <w:szCs w:val="22"/>
          <w:lang w:val="es-MX" w:eastAsia="es-MX"/>
        </w:rPr>
        <w:t xml:space="preserve">/2017 de fecha </w:t>
      </w:r>
      <w:r w:rsidR="0063564E">
        <w:rPr>
          <w:i/>
          <w:sz w:val="22"/>
          <w:szCs w:val="22"/>
          <w:lang w:val="es-MX" w:eastAsia="es-MX"/>
        </w:rPr>
        <w:t>29</w:t>
      </w:r>
      <w:r w:rsidRPr="0063564E">
        <w:rPr>
          <w:i/>
          <w:sz w:val="22"/>
          <w:szCs w:val="22"/>
          <w:lang w:val="es-MX" w:eastAsia="es-MX"/>
        </w:rPr>
        <w:t xml:space="preserve"> de </w:t>
      </w:r>
      <w:r w:rsidR="0063564E">
        <w:rPr>
          <w:i/>
          <w:sz w:val="22"/>
          <w:szCs w:val="22"/>
          <w:lang w:val="es-MX" w:eastAsia="es-MX"/>
        </w:rPr>
        <w:t>noviembre de 2017</w:t>
      </w:r>
    </w:p>
    <w:p w:rsidR="0063564E" w:rsidRDefault="00A5547E" w:rsidP="00A5547E">
      <w:pPr>
        <w:pStyle w:val="Textoindependiente"/>
        <w:jc w:val="center"/>
        <w:rPr>
          <w:i/>
          <w:sz w:val="22"/>
          <w:szCs w:val="22"/>
          <w:lang w:val="es-MX" w:eastAsia="es-MX"/>
        </w:rPr>
      </w:pPr>
      <w:r w:rsidRPr="0063564E">
        <w:rPr>
          <w:i/>
          <w:sz w:val="22"/>
          <w:szCs w:val="22"/>
          <w:lang w:val="es-MX" w:eastAsia="es-MX"/>
        </w:rPr>
        <w:t xml:space="preserve">Fecha de publicación en Gaceta </w:t>
      </w:r>
      <w:r w:rsidR="0063564E">
        <w:rPr>
          <w:i/>
          <w:sz w:val="22"/>
          <w:szCs w:val="22"/>
          <w:lang w:val="es-MX" w:eastAsia="es-MX"/>
        </w:rPr>
        <w:t>Oficial de la Ciudad de México: No</w:t>
      </w:r>
    </w:p>
    <w:p w:rsidR="00A5547E" w:rsidRPr="0063564E" w:rsidRDefault="00A5547E" w:rsidP="00A5547E">
      <w:pPr>
        <w:pStyle w:val="Textoindependiente"/>
        <w:jc w:val="center"/>
        <w:rPr>
          <w:i/>
          <w:sz w:val="22"/>
          <w:szCs w:val="22"/>
          <w:lang w:val="es-MX" w:eastAsia="es-MX"/>
        </w:rPr>
      </w:pPr>
      <w:r w:rsidRPr="0063564E">
        <w:rPr>
          <w:i/>
          <w:sz w:val="22"/>
          <w:szCs w:val="22"/>
          <w:lang w:val="es-MX" w:eastAsia="es-MX"/>
        </w:rPr>
        <w:t>Fecha de publicación en Estrados:</w:t>
      </w:r>
      <w:r w:rsidR="0063564E">
        <w:rPr>
          <w:i/>
          <w:sz w:val="22"/>
          <w:szCs w:val="22"/>
          <w:lang w:val="es-MX" w:eastAsia="es-MX"/>
        </w:rPr>
        <w:t>04 de diciembre de 201</w:t>
      </w:r>
      <w:r w:rsidRPr="0063564E">
        <w:rPr>
          <w:i/>
          <w:sz w:val="22"/>
          <w:szCs w:val="22"/>
          <w:lang w:val="es-MX" w:eastAsia="es-MX"/>
        </w:rPr>
        <w:t>7</w:t>
      </w:r>
    </w:p>
    <w:p w:rsidR="00A5547E" w:rsidRPr="0063564E" w:rsidRDefault="00A5547E" w:rsidP="00A5547E">
      <w:pPr>
        <w:pStyle w:val="Textoindependiente"/>
        <w:jc w:val="center"/>
        <w:rPr>
          <w:i/>
          <w:sz w:val="22"/>
          <w:szCs w:val="22"/>
          <w:lang w:val="es-MX" w:eastAsia="es-MX"/>
        </w:rPr>
      </w:pPr>
      <w:r w:rsidRPr="0063564E">
        <w:rPr>
          <w:i/>
          <w:sz w:val="22"/>
          <w:szCs w:val="22"/>
          <w:lang w:val="es-MX" w:eastAsia="es-MX"/>
        </w:rPr>
        <w:t>Fecha de entrada en vigor: Al día siguiente de su publicación en los estrados del Tribunal</w:t>
      </w:r>
    </w:p>
    <w:p w:rsidR="00F77BC6" w:rsidRPr="0063564E" w:rsidRDefault="00A5547E" w:rsidP="00A5547E">
      <w:pPr>
        <w:pStyle w:val="Textoindependiente"/>
        <w:jc w:val="center"/>
        <w:rPr>
          <w:i/>
          <w:sz w:val="22"/>
          <w:szCs w:val="22"/>
          <w:lang w:val="es-ES"/>
        </w:rPr>
      </w:pPr>
      <w:r w:rsidRPr="0063564E">
        <w:rPr>
          <w:i/>
          <w:sz w:val="22"/>
          <w:szCs w:val="22"/>
          <w:lang w:val="es-MX" w:eastAsia="es-MX"/>
        </w:rPr>
        <w:t>Se encuentra publicado en el Sitio de Internet: SÍ</w:t>
      </w: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Pr="00006B42"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F77BC6" w:rsidRDefault="00F77BC6" w:rsidP="00F77BC6">
      <w:pPr>
        <w:pStyle w:val="Textoindependiente"/>
        <w:jc w:val="left"/>
        <w:rPr>
          <w:sz w:val="20"/>
          <w:szCs w:val="20"/>
          <w:lang w:val="es-ES"/>
        </w:rPr>
      </w:pPr>
    </w:p>
    <w:p w:rsidR="0063564E" w:rsidRDefault="0063564E" w:rsidP="00F77BC6">
      <w:pPr>
        <w:pStyle w:val="Textoindependiente"/>
        <w:jc w:val="left"/>
        <w:rPr>
          <w:sz w:val="20"/>
          <w:szCs w:val="20"/>
          <w:lang w:val="es-ES"/>
        </w:rPr>
      </w:pPr>
    </w:p>
    <w:p w:rsidR="0063564E" w:rsidRDefault="0063564E" w:rsidP="00F77BC6">
      <w:pPr>
        <w:pStyle w:val="Textoindependiente"/>
        <w:jc w:val="left"/>
        <w:rPr>
          <w:sz w:val="20"/>
          <w:szCs w:val="20"/>
          <w:lang w:val="es-ES"/>
        </w:rPr>
      </w:pPr>
    </w:p>
    <w:p w:rsidR="0063564E" w:rsidRDefault="0063564E" w:rsidP="00F77BC6">
      <w:pPr>
        <w:pStyle w:val="Textoindependiente"/>
        <w:jc w:val="left"/>
        <w:rPr>
          <w:sz w:val="20"/>
          <w:szCs w:val="20"/>
          <w:lang w:val="es-ES"/>
        </w:rPr>
      </w:pPr>
    </w:p>
    <w:p w:rsidR="0063564E" w:rsidRDefault="0063564E" w:rsidP="00F77BC6">
      <w:pPr>
        <w:pStyle w:val="Textoindependiente"/>
        <w:jc w:val="left"/>
        <w:rPr>
          <w:sz w:val="20"/>
          <w:szCs w:val="20"/>
          <w:lang w:val="es-ES"/>
        </w:rPr>
      </w:pPr>
    </w:p>
    <w:p w:rsidR="006545DF" w:rsidRPr="00405819" w:rsidRDefault="00CE06E0" w:rsidP="00F77BC6">
      <w:pPr>
        <w:ind w:left="861" w:right="249"/>
        <w:rPr>
          <w:rFonts w:ascii="Times New Roman" w:hAnsi="Times New Roman" w:cs="Times New Roman"/>
          <w:b/>
          <w:sz w:val="20"/>
          <w:szCs w:val="20"/>
        </w:rPr>
      </w:pPr>
      <w:r w:rsidRPr="00405819">
        <w:rPr>
          <w:rFonts w:ascii="Times New Roman" w:hAnsi="Times New Roman" w:cs="Times New Roman"/>
          <w:b/>
          <w:sz w:val="20"/>
          <w:szCs w:val="20"/>
        </w:rPr>
        <w:t>CÓDIGO DE ÉTICA DEL TRIBUNAL ELECTORAL DE LA CIUDAD DE MÉXICO</w:t>
      </w:r>
    </w:p>
    <w:p w:rsidR="006545DF" w:rsidRPr="00405819" w:rsidRDefault="006545DF" w:rsidP="00940833">
      <w:pPr>
        <w:spacing w:line="480" w:lineRule="auto"/>
        <w:ind w:left="861" w:right="249"/>
        <w:rPr>
          <w:rFonts w:ascii="Times New Roman" w:hAnsi="Times New Roman" w:cs="Times New Roman"/>
          <w:b/>
          <w:sz w:val="20"/>
          <w:szCs w:val="20"/>
        </w:rPr>
      </w:pPr>
      <w:r w:rsidRPr="00405819">
        <w:rPr>
          <w:rFonts w:ascii="Times New Roman" w:hAnsi="Times New Roman" w:cs="Times New Roman"/>
          <w:b/>
          <w:sz w:val="20"/>
          <w:szCs w:val="20"/>
        </w:rPr>
        <w:t>ÍNDICE</w:t>
      </w:r>
    </w:p>
    <w:p w:rsidR="00940833" w:rsidRPr="00405819" w:rsidRDefault="00121264"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 xml:space="preserve">Marco Jurídico </w:t>
      </w:r>
    </w:p>
    <w:p w:rsidR="00592C7A" w:rsidRPr="00405819" w:rsidRDefault="00592C7A"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Propósito</w:t>
      </w:r>
    </w:p>
    <w:p w:rsidR="006545DF" w:rsidRPr="00405819" w:rsidRDefault="00940833"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O</w:t>
      </w:r>
      <w:r w:rsidR="006545DF" w:rsidRPr="00405819">
        <w:rPr>
          <w:rFonts w:ascii="Times New Roman" w:hAnsi="Times New Roman" w:cs="Times New Roman"/>
          <w:sz w:val="20"/>
          <w:szCs w:val="20"/>
        </w:rPr>
        <w:t>bjetivos del Código de Ética</w:t>
      </w:r>
    </w:p>
    <w:p w:rsidR="00592C7A" w:rsidRPr="00405819" w:rsidRDefault="00592C7A"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Uso del cargo público.</w:t>
      </w:r>
    </w:p>
    <w:p w:rsidR="005127E2" w:rsidRPr="00405819" w:rsidRDefault="005127E2"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 xml:space="preserve">Principios y Valores del Código de Ética de </w:t>
      </w:r>
      <w:r w:rsidR="00D8082D" w:rsidRPr="00405819">
        <w:rPr>
          <w:rFonts w:ascii="Times New Roman" w:hAnsi="Times New Roman" w:cs="Times New Roman"/>
          <w:sz w:val="20"/>
          <w:szCs w:val="20"/>
        </w:rPr>
        <w:t>las personas Servidoras Públicas</w:t>
      </w:r>
      <w:r w:rsidRPr="00405819">
        <w:rPr>
          <w:rFonts w:ascii="Times New Roman" w:hAnsi="Times New Roman" w:cs="Times New Roman"/>
          <w:sz w:val="20"/>
          <w:szCs w:val="20"/>
        </w:rPr>
        <w:t xml:space="preserve"> del Tribunal Electoral de la Ciudad de México.</w:t>
      </w:r>
    </w:p>
    <w:p w:rsidR="0020638D" w:rsidRPr="00405819" w:rsidRDefault="0020638D"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Valores y principios éticos que se deben anteponer en el desempeño de su empleo, cargo, comisión o funciones</w:t>
      </w:r>
      <w:r w:rsidR="00EC046C" w:rsidRPr="00405819">
        <w:rPr>
          <w:rFonts w:ascii="Times New Roman" w:hAnsi="Times New Roman" w:cs="Times New Roman"/>
          <w:sz w:val="20"/>
          <w:szCs w:val="20"/>
        </w:rPr>
        <w:t>.</w:t>
      </w:r>
    </w:p>
    <w:p w:rsidR="0020638D" w:rsidRPr="00405819" w:rsidRDefault="0020638D" w:rsidP="0029162E">
      <w:pPr>
        <w:pStyle w:val="Prrafodelista"/>
        <w:numPr>
          <w:ilvl w:val="0"/>
          <w:numId w:val="1"/>
        </w:numPr>
        <w:spacing w:before="240" w:after="24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Valores específicos en género y derechos humanos que se deben anteponer en el desempeño de su empleo, cargo, comisión o funciones.</w:t>
      </w:r>
    </w:p>
    <w:p w:rsidR="0020638D" w:rsidRPr="00405819" w:rsidRDefault="0020638D"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Reglas de Integridad para el Ejercicio de la Función Pública.</w:t>
      </w:r>
    </w:p>
    <w:p w:rsidR="002C553F" w:rsidRPr="00405819" w:rsidRDefault="002C553F" w:rsidP="00592C7A">
      <w:pPr>
        <w:pStyle w:val="Prrafodelista"/>
        <w:numPr>
          <w:ilvl w:val="0"/>
          <w:numId w:val="1"/>
        </w:numPr>
        <w:spacing w:before="240" w:after="240" w:line="259" w:lineRule="auto"/>
        <w:contextualSpacing w:val="0"/>
        <w:rPr>
          <w:rFonts w:ascii="Times New Roman" w:hAnsi="Times New Roman" w:cs="Times New Roman"/>
          <w:sz w:val="20"/>
          <w:szCs w:val="20"/>
        </w:rPr>
      </w:pPr>
      <w:r w:rsidRPr="00405819">
        <w:rPr>
          <w:rFonts w:ascii="Times New Roman" w:hAnsi="Times New Roman" w:cs="Times New Roman"/>
          <w:sz w:val="20"/>
          <w:szCs w:val="20"/>
        </w:rPr>
        <w:t>De la administración del Código de Ética.</w:t>
      </w:r>
    </w:p>
    <w:p w:rsidR="00F77BC6" w:rsidRPr="00405819" w:rsidRDefault="00F77BC6" w:rsidP="006545DF">
      <w:pPr>
        <w:rPr>
          <w:rFonts w:ascii="Times New Roman" w:hAnsi="Times New Roman" w:cs="Times New Roman"/>
          <w:sz w:val="20"/>
          <w:szCs w:val="20"/>
        </w:rPr>
      </w:pPr>
    </w:p>
    <w:p w:rsidR="009A6FFF" w:rsidRPr="00405819" w:rsidRDefault="003B2FC3" w:rsidP="00592C7A">
      <w:pPr>
        <w:pStyle w:val="Prrafodelista"/>
        <w:numPr>
          <w:ilvl w:val="0"/>
          <w:numId w:val="9"/>
        </w:numPr>
        <w:spacing w:before="120" w:after="120"/>
        <w:jc w:val="right"/>
        <w:rPr>
          <w:rFonts w:ascii="Times New Roman" w:hAnsi="Times New Roman" w:cs="Times New Roman"/>
          <w:b/>
          <w:sz w:val="20"/>
          <w:szCs w:val="20"/>
        </w:rPr>
      </w:pPr>
      <w:r w:rsidRPr="00405819">
        <w:rPr>
          <w:rFonts w:ascii="Times New Roman" w:hAnsi="Times New Roman" w:cs="Times New Roman"/>
          <w:b/>
          <w:sz w:val="20"/>
          <w:szCs w:val="20"/>
        </w:rPr>
        <w:t>Marco Jurídico</w:t>
      </w:r>
      <w:r w:rsidR="00592C7A" w:rsidRPr="00405819">
        <w:rPr>
          <w:rFonts w:ascii="Times New Roman" w:hAnsi="Times New Roman" w:cs="Times New Roman"/>
          <w:b/>
          <w:sz w:val="20"/>
          <w:szCs w:val="20"/>
        </w:rPr>
        <w:t>.</w:t>
      </w:r>
    </w:p>
    <w:p w:rsidR="003B2FC3" w:rsidRPr="00405819" w:rsidRDefault="002B2C3E" w:rsidP="007943A9">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La Constitución Política de los Estados Unidos Mexicanos establece en </w:t>
      </w:r>
      <w:r w:rsidR="009A6FFF" w:rsidRPr="00405819">
        <w:rPr>
          <w:rFonts w:ascii="Times New Roman" w:hAnsi="Times New Roman" w:cs="Times New Roman"/>
          <w:sz w:val="20"/>
          <w:szCs w:val="20"/>
        </w:rPr>
        <w:t>el artículo 109 fracción III</w:t>
      </w:r>
      <w:r w:rsidR="00A7104A"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que </w:t>
      </w:r>
      <w:r w:rsidR="00935714" w:rsidRPr="00405819">
        <w:rPr>
          <w:rFonts w:ascii="Times New Roman" w:hAnsi="Times New Roman" w:cs="Times New Roman"/>
          <w:sz w:val="20"/>
          <w:szCs w:val="20"/>
        </w:rPr>
        <w:t>“</w:t>
      </w:r>
      <w:r w:rsidR="009A6FFF" w:rsidRPr="00405819">
        <w:rPr>
          <w:rFonts w:ascii="Times New Roman" w:hAnsi="Times New Roman" w:cs="Times New Roman"/>
          <w:sz w:val="20"/>
          <w:szCs w:val="20"/>
        </w:rPr>
        <w:t xml:space="preserve">se aplicarán sanciones administrativas a las </w:t>
      </w:r>
      <w:r w:rsidRPr="00405819">
        <w:rPr>
          <w:rFonts w:ascii="Times New Roman" w:hAnsi="Times New Roman" w:cs="Times New Roman"/>
          <w:sz w:val="20"/>
          <w:szCs w:val="20"/>
        </w:rPr>
        <w:t xml:space="preserve">servidoras </w:t>
      </w:r>
      <w:r w:rsidR="009A6FFF" w:rsidRPr="00405819">
        <w:rPr>
          <w:rFonts w:ascii="Times New Roman" w:hAnsi="Times New Roman" w:cs="Times New Roman"/>
          <w:sz w:val="20"/>
          <w:szCs w:val="20"/>
        </w:rPr>
        <w:t xml:space="preserve">y los servidores públicos </w:t>
      </w:r>
      <w:r w:rsidR="009A6FFF" w:rsidRPr="00405819">
        <w:rPr>
          <w:rFonts w:ascii="Times New Roman" w:hAnsi="Times New Roman" w:cs="Times New Roman"/>
          <w:sz w:val="20"/>
          <w:szCs w:val="20"/>
        </w:rPr>
        <w:lastRenderedPageBreak/>
        <w:t>por los actos u omisiones que afecten la legalidad, honradez, lealtad, imparcialidad y eficiencia que deban observar en el desempeño de sus empleos, cargos o comisiones</w:t>
      </w:r>
      <w:r w:rsidR="00935714" w:rsidRPr="00405819">
        <w:rPr>
          <w:rFonts w:ascii="Times New Roman" w:hAnsi="Times New Roman" w:cs="Times New Roman"/>
          <w:sz w:val="20"/>
          <w:szCs w:val="20"/>
        </w:rPr>
        <w:t>”</w:t>
      </w:r>
      <w:r w:rsidR="009A6FFF" w:rsidRPr="00405819">
        <w:rPr>
          <w:rFonts w:ascii="Times New Roman" w:hAnsi="Times New Roman" w:cs="Times New Roman"/>
          <w:sz w:val="20"/>
          <w:szCs w:val="20"/>
        </w:rPr>
        <w:t>.</w:t>
      </w:r>
    </w:p>
    <w:p w:rsidR="00DB649D" w:rsidRPr="00405819" w:rsidRDefault="003B2FC3" w:rsidP="00DB649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L</w:t>
      </w:r>
      <w:r w:rsidR="00AD71BA" w:rsidRPr="00405819">
        <w:rPr>
          <w:rFonts w:ascii="Times New Roman" w:hAnsi="Times New Roman" w:cs="Times New Roman"/>
          <w:sz w:val="20"/>
          <w:szCs w:val="20"/>
        </w:rPr>
        <w:t xml:space="preserve">a Ley </w:t>
      </w:r>
      <w:r w:rsidRPr="00405819">
        <w:rPr>
          <w:rFonts w:ascii="Times New Roman" w:hAnsi="Times New Roman" w:cs="Times New Roman"/>
          <w:sz w:val="20"/>
          <w:szCs w:val="20"/>
        </w:rPr>
        <w:t>General de</w:t>
      </w:r>
      <w:r w:rsidR="00AD71BA" w:rsidRPr="00405819">
        <w:rPr>
          <w:rFonts w:ascii="Times New Roman" w:hAnsi="Times New Roman" w:cs="Times New Roman"/>
          <w:sz w:val="20"/>
          <w:szCs w:val="20"/>
        </w:rPr>
        <w:t xml:space="preserve"> Responsabilidades Administrativas, en su artículo 7, establece</w:t>
      </w:r>
      <w:r w:rsidR="00895538" w:rsidRPr="00405819">
        <w:rPr>
          <w:rFonts w:ascii="Times New Roman" w:hAnsi="Times New Roman" w:cs="Times New Roman"/>
          <w:sz w:val="20"/>
          <w:szCs w:val="20"/>
        </w:rPr>
        <w:t xml:space="preserve"> que es responsabilidad de las personas </w:t>
      </w:r>
      <w:r w:rsidR="00446AEE" w:rsidRPr="00405819">
        <w:rPr>
          <w:rFonts w:ascii="Times New Roman" w:hAnsi="Times New Roman" w:cs="Times New Roman"/>
          <w:sz w:val="20"/>
          <w:szCs w:val="20"/>
        </w:rPr>
        <w:t>sujetas de la Ley</w:t>
      </w:r>
      <w:r w:rsidR="00AD71BA" w:rsidRPr="00405819">
        <w:rPr>
          <w:rFonts w:ascii="Times New Roman" w:hAnsi="Times New Roman" w:cs="Times New Roman"/>
          <w:sz w:val="20"/>
          <w:szCs w:val="20"/>
        </w:rPr>
        <w:t xml:space="preserve"> salvaguardar los principios de legalidad, honradez, lealtad, imparcialidad y eficiencia; y serán las dependencias y entidades, considerando las funciones que les correspondan, las que establecerán las acciones para delimitar la Ética en la conducta de su </w:t>
      </w:r>
      <w:r w:rsidR="00BB5A87" w:rsidRPr="00405819">
        <w:rPr>
          <w:rFonts w:ascii="Times New Roman" w:hAnsi="Times New Roman" w:cs="Times New Roman"/>
          <w:sz w:val="20"/>
          <w:szCs w:val="20"/>
        </w:rPr>
        <w:t>personal</w:t>
      </w:r>
      <w:r w:rsidR="00AD71BA" w:rsidRPr="00405819">
        <w:rPr>
          <w:rFonts w:ascii="Times New Roman" w:hAnsi="Times New Roman" w:cs="Times New Roman"/>
          <w:sz w:val="20"/>
          <w:szCs w:val="20"/>
        </w:rPr>
        <w:t xml:space="preserve"> en situaciones específicas, previo diagnóstico que al efecto realicen.</w:t>
      </w:r>
      <w:r w:rsidR="00DB649D" w:rsidRPr="00405819">
        <w:rPr>
          <w:rFonts w:ascii="Times New Roman" w:hAnsi="Times New Roman" w:cs="Times New Roman"/>
          <w:sz w:val="20"/>
          <w:szCs w:val="20"/>
        </w:rPr>
        <w:t xml:space="preserve"> </w:t>
      </w:r>
    </w:p>
    <w:p w:rsidR="00B00E13" w:rsidRPr="00405819" w:rsidRDefault="006138C5" w:rsidP="00896F62">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Las y los servidores públicos</w:t>
      </w:r>
      <w:r w:rsidR="00DB649D" w:rsidRPr="00405819">
        <w:rPr>
          <w:rFonts w:ascii="Times New Roman" w:hAnsi="Times New Roman" w:cs="Times New Roman"/>
          <w:sz w:val="20"/>
          <w:szCs w:val="20"/>
        </w:rPr>
        <w:t xml:space="preserve"> ejercen las funciones que les son propias en el marco de las disposiciones constitucionales, de las leyes federales y locales, reglamentos y acuerdos vigentes en la Ciudad de México. En particular atendiendo a lo establecido por los artículos 2 y 5 de la</w:t>
      </w:r>
      <w:r w:rsidR="00AE4198" w:rsidRPr="00405819">
        <w:rPr>
          <w:rFonts w:ascii="Times New Roman" w:hAnsi="Times New Roman" w:cs="Times New Roman"/>
          <w:sz w:val="20"/>
          <w:szCs w:val="20"/>
        </w:rPr>
        <w:t xml:space="preserve"> Ley General </w:t>
      </w:r>
      <w:r w:rsidRPr="00405819">
        <w:rPr>
          <w:rFonts w:ascii="Times New Roman" w:hAnsi="Times New Roman" w:cs="Times New Roman"/>
          <w:sz w:val="20"/>
          <w:szCs w:val="20"/>
        </w:rPr>
        <w:t>d</w:t>
      </w:r>
      <w:r w:rsidR="00AE4198" w:rsidRPr="00405819">
        <w:rPr>
          <w:rFonts w:ascii="Times New Roman" w:hAnsi="Times New Roman" w:cs="Times New Roman"/>
          <w:sz w:val="20"/>
          <w:szCs w:val="20"/>
        </w:rPr>
        <w:t>el Sistema Nacional Anticorrupción</w:t>
      </w:r>
      <w:r w:rsidR="00DB649D" w:rsidRPr="00405819">
        <w:rPr>
          <w:rFonts w:ascii="Times New Roman" w:hAnsi="Times New Roman" w:cs="Times New Roman"/>
          <w:sz w:val="20"/>
          <w:szCs w:val="20"/>
        </w:rPr>
        <w:t>, y los lineamientos establecidos en el manual sobre el Sistema Nacional Anticorrupción.</w:t>
      </w:r>
    </w:p>
    <w:p w:rsidR="00B00E13" w:rsidRPr="00405819" w:rsidRDefault="009C7581" w:rsidP="002976A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El personal</w:t>
      </w:r>
      <w:r w:rsidR="00536AB1" w:rsidRPr="00405819">
        <w:rPr>
          <w:rFonts w:ascii="Times New Roman" w:hAnsi="Times New Roman" w:cs="Times New Roman"/>
          <w:sz w:val="20"/>
          <w:szCs w:val="20"/>
        </w:rPr>
        <w:t xml:space="preserve"> </w:t>
      </w:r>
      <w:r w:rsidR="002976AD" w:rsidRPr="00405819">
        <w:rPr>
          <w:rFonts w:ascii="Times New Roman" w:hAnsi="Times New Roman" w:cs="Times New Roman"/>
          <w:sz w:val="20"/>
          <w:szCs w:val="20"/>
        </w:rPr>
        <w:t xml:space="preserve">deberá observar el Código de Ética que al efecto sea emitido por </w:t>
      </w:r>
      <w:r w:rsidR="006138C5" w:rsidRPr="00405819">
        <w:rPr>
          <w:rFonts w:ascii="Times New Roman" w:hAnsi="Times New Roman" w:cs="Times New Roman"/>
          <w:sz w:val="20"/>
          <w:szCs w:val="20"/>
        </w:rPr>
        <w:t xml:space="preserve">el </w:t>
      </w:r>
      <w:r w:rsidR="002976AD" w:rsidRPr="00405819">
        <w:rPr>
          <w:rFonts w:ascii="Times New Roman" w:hAnsi="Times New Roman" w:cs="Times New Roman"/>
          <w:sz w:val="20"/>
          <w:szCs w:val="20"/>
        </w:rPr>
        <w:t>Órgano</w:t>
      </w:r>
      <w:r w:rsidR="006138C5" w:rsidRPr="00405819">
        <w:rPr>
          <w:rFonts w:ascii="Times New Roman" w:hAnsi="Times New Roman" w:cs="Times New Roman"/>
          <w:sz w:val="20"/>
          <w:szCs w:val="20"/>
        </w:rPr>
        <w:t xml:space="preserve"> interno</w:t>
      </w:r>
      <w:r w:rsidR="002976AD" w:rsidRPr="00405819">
        <w:rPr>
          <w:rFonts w:ascii="Times New Roman" w:hAnsi="Times New Roman" w:cs="Times New Roman"/>
          <w:sz w:val="20"/>
          <w:szCs w:val="20"/>
        </w:rPr>
        <w:t xml:space="preserve"> de control,</w:t>
      </w:r>
      <w:r w:rsidR="006138C5" w:rsidRPr="00405819">
        <w:rPr>
          <w:rFonts w:ascii="Times New Roman" w:hAnsi="Times New Roman" w:cs="Times New Roman"/>
          <w:sz w:val="20"/>
          <w:szCs w:val="20"/>
        </w:rPr>
        <w:t xml:space="preserve"> del Tribunal Electoral de la Ciudad de México</w:t>
      </w:r>
      <w:r w:rsidR="00935714" w:rsidRPr="00405819">
        <w:rPr>
          <w:rFonts w:ascii="Times New Roman" w:hAnsi="Times New Roman" w:cs="Times New Roman"/>
          <w:sz w:val="20"/>
          <w:szCs w:val="20"/>
        </w:rPr>
        <w:t xml:space="preserve"> (TECDMX)</w:t>
      </w:r>
      <w:r w:rsidR="006138C5" w:rsidRPr="00405819">
        <w:rPr>
          <w:rFonts w:ascii="Times New Roman" w:hAnsi="Times New Roman" w:cs="Times New Roman"/>
          <w:sz w:val="20"/>
          <w:szCs w:val="20"/>
        </w:rPr>
        <w:t>,</w:t>
      </w:r>
      <w:r w:rsidR="002976AD" w:rsidRPr="00405819">
        <w:rPr>
          <w:rFonts w:ascii="Times New Roman" w:hAnsi="Times New Roman" w:cs="Times New Roman"/>
          <w:sz w:val="20"/>
          <w:szCs w:val="20"/>
        </w:rPr>
        <w:t xml:space="preserve"> conforme a los lineamientos que emita el Sistema Nacional Anticorrupción, para que en su actuación impere una conducta digna que responda a las necesidades de la soci</w:t>
      </w:r>
      <w:r w:rsidR="00E61533" w:rsidRPr="00405819">
        <w:rPr>
          <w:rFonts w:ascii="Times New Roman" w:hAnsi="Times New Roman" w:cs="Times New Roman"/>
          <w:sz w:val="20"/>
          <w:szCs w:val="20"/>
        </w:rPr>
        <w:t>edad y que oriente su desempeño, conforme al artículo 16 de la Ley General de Responsabilidades Administrativas</w:t>
      </w:r>
      <w:r w:rsidRPr="00405819">
        <w:rPr>
          <w:rFonts w:ascii="Times New Roman" w:hAnsi="Times New Roman" w:cs="Times New Roman"/>
          <w:sz w:val="20"/>
          <w:szCs w:val="20"/>
        </w:rPr>
        <w:t>.</w:t>
      </w:r>
    </w:p>
    <w:p w:rsidR="005708E0" w:rsidRPr="00405819" w:rsidRDefault="00E61533" w:rsidP="007943A9">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E</w:t>
      </w:r>
      <w:r w:rsidR="00112D9A" w:rsidRPr="00405819">
        <w:rPr>
          <w:rFonts w:ascii="Times New Roman" w:hAnsi="Times New Roman" w:cs="Times New Roman"/>
          <w:sz w:val="20"/>
          <w:szCs w:val="20"/>
        </w:rPr>
        <w:t xml:space="preserve">l Código de </w:t>
      </w:r>
      <w:r w:rsidR="00691F9B" w:rsidRPr="00405819">
        <w:rPr>
          <w:rFonts w:ascii="Times New Roman" w:hAnsi="Times New Roman" w:cs="Times New Roman"/>
          <w:sz w:val="20"/>
          <w:szCs w:val="20"/>
        </w:rPr>
        <w:t>Ética</w:t>
      </w:r>
      <w:r w:rsidR="00112D9A" w:rsidRPr="00405819">
        <w:rPr>
          <w:rFonts w:ascii="Times New Roman" w:hAnsi="Times New Roman" w:cs="Times New Roman"/>
          <w:sz w:val="20"/>
          <w:szCs w:val="20"/>
        </w:rPr>
        <w:t xml:space="preserve"> </w:t>
      </w:r>
      <w:r w:rsidR="00887543" w:rsidRPr="00405819">
        <w:rPr>
          <w:rFonts w:ascii="Times New Roman" w:hAnsi="Times New Roman" w:cs="Times New Roman"/>
          <w:sz w:val="20"/>
          <w:szCs w:val="20"/>
        </w:rPr>
        <w:t>debe</w:t>
      </w:r>
      <w:r w:rsidR="00112D9A"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propici</w:t>
      </w:r>
      <w:r w:rsidR="00887543" w:rsidRPr="00405819">
        <w:rPr>
          <w:rFonts w:ascii="Times New Roman" w:hAnsi="Times New Roman" w:cs="Times New Roman"/>
          <w:sz w:val="20"/>
          <w:szCs w:val="20"/>
        </w:rPr>
        <w:t>ar</w:t>
      </w:r>
      <w:r w:rsidR="00112D9A"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la integridad </w:t>
      </w:r>
      <w:r w:rsidR="006138C5" w:rsidRPr="00405819">
        <w:rPr>
          <w:rFonts w:ascii="Times New Roman" w:hAnsi="Times New Roman" w:cs="Times New Roman"/>
          <w:sz w:val="20"/>
          <w:szCs w:val="20"/>
        </w:rPr>
        <w:t xml:space="preserve">de las y los </w:t>
      </w:r>
      <w:r w:rsidR="00E67C00" w:rsidRPr="00405819">
        <w:rPr>
          <w:rFonts w:ascii="Times New Roman" w:hAnsi="Times New Roman" w:cs="Times New Roman"/>
          <w:sz w:val="20"/>
          <w:szCs w:val="20"/>
        </w:rPr>
        <w:t>funcionario</w:t>
      </w:r>
      <w:r w:rsidR="006138C5" w:rsidRPr="00405819">
        <w:rPr>
          <w:rFonts w:ascii="Times New Roman" w:hAnsi="Times New Roman" w:cs="Times New Roman"/>
          <w:sz w:val="20"/>
          <w:szCs w:val="20"/>
        </w:rPr>
        <w:t>s</w:t>
      </w:r>
      <w:r w:rsidR="00A40920" w:rsidRPr="00405819">
        <w:rPr>
          <w:rFonts w:ascii="Times New Roman" w:hAnsi="Times New Roman" w:cs="Times New Roman"/>
          <w:sz w:val="20"/>
          <w:szCs w:val="20"/>
        </w:rPr>
        <w:t xml:space="preserve"> del TECDMX</w:t>
      </w:r>
      <w:r w:rsidR="005708E0" w:rsidRPr="00405819">
        <w:rPr>
          <w:rFonts w:ascii="Times New Roman" w:hAnsi="Times New Roman" w:cs="Times New Roman"/>
          <w:sz w:val="20"/>
          <w:szCs w:val="20"/>
        </w:rPr>
        <w:t xml:space="preserve">, </w:t>
      </w:r>
      <w:r w:rsidRPr="00405819">
        <w:rPr>
          <w:rFonts w:ascii="Times New Roman" w:hAnsi="Times New Roman" w:cs="Times New Roman"/>
          <w:sz w:val="20"/>
          <w:szCs w:val="20"/>
        </w:rPr>
        <w:t>promoviendo</w:t>
      </w:r>
      <w:r w:rsidR="00887543" w:rsidRPr="00405819">
        <w:rPr>
          <w:rFonts w:ascii="Times New Roman" w:hAnsi="Times New Roman" w:cs="Times New Roman"/>
          <w:sz w:val="20"/>
          <w:szCs w:val="20"/>
        </w:rPr>
        <w:t xml:space="preserve"> la</w:t>
      </w:r>
      <w:r w:rsidR="009A6FFF" w:rsidRPr="00405819">
        <w:rPr>
          <w:rFonts w:ascii="Times New Roman" w:hAnsi="Times New Roman" w:cs="Times New Roman"/>
          <w:sz w:val="20"/>
          <w:szCs w:val="20"/>
        </w:rPr>
        <w:t xml:space="preserve"> </w:t>
      </w:r>
      <w:r w:rsidR="00887543" w:rsidRPr="00405819">
        <w:rPr>
          <w:rFonts w:ascii="Times New Roman" w:hAnsi="Times New Roman" w:cs="Times New Roman"/>
          <w:sz w:val="20"/>
          <w:szCs w:val="20"/>
        </w:rPr>
        <w:t>implementación de</w:t>
      </w:r>
      <w:r w:rsidR="009A6FFF" w:rsidRPr="00405819">
        <w:rPr>
          <w:rFonts w:ascii="Times New Roman" w:hAnsi="Times New Roman" w:cs="Times New Roman"/>
          <w:sz w:val="20"/>
          <w:szCs w:val="20"/>
        </w:rPr>
        <w:t xml:space="preserve"> acciones permanentes que favorezcan su comportamiento ético, </w:t>
      </w:r>
      <w:r w:rsidR="00887543" w:rsidRPr="00405819">
        <w:rPr>
          <w:rFonts w:ascii="Times New Roman" w:hAnsi="Times New Roman" w:cs="Times New Roman"/>
          <w:sz w:val="20"/>
          <w:szCs w:val="20"/>
        </w:rPr>
        <w:t xml:space="preserve">los cuales </w:t>
      </w:r>
      <w:r w:rsidR="00112D9A" w:rsidRPr="00405819">
        <w:rPr>
          <w:rFonts w:ascii="Times New Roman" w:hAnsi="Times New Roman" w:cs="Times New Roman"/>
          <w:sz w:val="20"/>
          <w:szCs w:val="20"/>
        </w:rPr>
        <w:t xml:space="preserve">serán establecidos por </w:t>
      </w:r>
      <w:r w:rsidR="009A6FFF" w:rsidRPr="00405819">
        <w:rPr>
          <w:rFonts w:ascii="Times New Roman" w:hAnsi="Times New Roman" w:cs="Times New Roman"/>
          <w:sz w:val="20"/>
          <w:szCs w:val="20"/>
        </w:rPr>
        <w:t>e</w:t>
      </w:r>
      <w:r w:rsidR="00112D9A" w:rsidRPr="00405819">
        <w:rPr>
          <w:rFonts w:ascii="Times New Roman" w:hAnsi="Times New Roman" w:cs="Times New Roman"/>
          <w:sz w:val="20"/>
          <w:szCs w:val="20"/>
        </w:rPr>
        <w:t>l</w:t>
      </w:r>
      <w:r w:rsidR="009A6FFF" w:rsidRPr="00405819">
        <w:rPr>
          <w:rFonts w:ascii="Times New Roman" w:hAnsi="Times New Roman" w:cs="Times New Roman"/>
          <w:sz w:val="20"/>
          <w:szCs w:val="20"/>
        </w:rPr>
        <w:t xml:space="preserve"> Comité de </w:t>
      </w:r>
      <w:r w:rsidR="00887543" w:rsidRPr="00405819">
        <w:rPr>
          <w:rFonts w:ascii="Times New Roman" w:hAnsi="Times New Roman" w:cs="Times New Roman"/>
          <w:sz w:val="20"/>
          <w:szCs w:val="20"/>
        </w:rPr>
        <w:t>Género y Derechos Humanos</w:t>
      </w:r>
      <w:r w:rsidR="00E0332A" w:rsidRPr="00405819">
        <w:rPr>
          <w:rFonts w:ascii="Times New Roman" w:hAnsi="Times New Roman" w:cs="Times New Roman"/>
          <w:sz w:val="20"/>
          <w:szCs w:val="20"/>
        </w:rPr>
        <w:t>,</w:t>
      </w:r>
      <w:r w:rsidR="00887543" w:rsidRPr="00405819">
        <w:rPr>
          <w:rFonts w:ascii="Times New Roman" w:hAnsi="Times New Roman" w:cs="Times New Roman"/>
          <w:sz w:val="20"/>
          <w:szCs w:val="20"/>
        </w:rPr>
        <w:t xml:space="preserve"> </w:t>
      </w:r>
      <w:r w:rsidR="00AD71BA" w:rsidRPr="00405819">
        <w:rPr>
          <w:rFonts w:ascii="Times New Roman" w:hAnsi="Times New Roman" w:cs="Times New Roman"/>
          <w:sz w:val="20"/>
          <w:szCs w:val="20"/>
        </w:rPr>
        <w:t xml:space="preserve">la </w:t>
      </w:r>
      <w:r w:rsidR="00887543" w:rsidRPr="00405819">
        <w:rPr>
          <w:rFonts w:ascii="Times New Roman" w:hAnsi="Times New Roman" w:cs="Times New Roman"/>
          <w:sz w:val="20"/>
          <w:szCs w:val="20"/>
        </w:rPr>
        <w:t>Contraloría Interna</w:t>
      </w:r>
      <w:r w:rsidR="00E67C00" w:rsidRPr="00405819">
        <w:rPr>
          <w:rFonts w:ascii="Times New Roman" w:hAnsi="Times New Roman" w:cs="Times New Roman"/>
          <w:sz w:val="20"/>
          <w:szCs w:val="20"/>
        </w:rPr>
        <w:t xml:space="preserve"> y la Coordinación de Derechos Humanos y Género.</w:t>
      </w:r>
    </w:p>
    <w:p w:rsidR="00AB0BF0" w:rsidRPr="00405819" w:rsidRDefault="009A6FFF" w:rsidP="007943A9">
      <w:pPr>
        <w:spacing w:before="120" w:after="120"/>
        <w:jc w:val="both"/>
        <w:rPr>
          <w:rFonts w:ascii="Times New Roman" w:hAnsi="Times New Roman" w:cs="Times New Roman"/>
          <w:color w:val="000000"/>
          <w:sz w:val="20"/>
          <w:szCs w:val="20"/>
        </w:rPr>
      </w:pPr>
      <w:r w:rsidRPr="00405819">
        <w:rPr>
          <w:rFonts w:ascii="Times New Roman" w:hAnsi="Times New Roman" w:cs="Times New Roman"/>
          <w:sz w:val="20"/>
          <w:szCs w:val="20"/>
        </w:rPr>
        <w:t>Para dar cumplimiento a lo anterior,</w:t>
      </w:r>
      <w:r w:rsidR="00112D9A"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el presente Código de </w:t>
      </w:r>
      <w:r w:rsidR="00691F9B" w:rsidRPr="00405819">
        <w:rPr>
          <w:rFonts w:ascii="Times New Roman" w:hAnsi="Times New Roman" w:cs="Times New Roman"/>
          <w:sz w:val="20"/>
          <w:szCs w:val="20"/>
        </w:rPr>
        <w:t>Ética</w:t>
      </w:r>
      <w:r w:rsidR="00112D9A"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del </w:t>
      </w:r>
      <w:r w:rsidR="00112D9A" w:rsidRPr="00405819">
        <w:rPr>
          <w:rFonts w:ascii="Times New Roman" w:hAnsi="Times New Roman" w:cs="Times New Roman"/>
          <w:sz w:val="20"/>
          <w:szCs w:val="20"/>
        </w:rPr>
        <w:t>Tribu</w:t>
      </w:r>
      <w:r w:rsidR="009629FE" w:rsidRPr="00405819">
        <w:rPr>
          <w:rFonts w:ascii="Times New Roman" w:hAnsi="Times New Roman" w:cs="Times New Roman"/>
          <w:sz w:val="20"/>
          <w:szCs w:val="20"/>
        </w:rPr>
        <w:t>nal Electoral de la Ciudad de Mé</w:t>
      </w:r>
      <w:r w:rsidR="00112D9A" w:rsidRPr="00405819">
        <w:rPr>
          <w:rFonts w:ascii="Times New Roman" w:hAnsi="Times New Roman" w:cs="Times New Roman"/>
          <w:sz w:val="20"/>
          <w:szCs w:val="20"/>
        </w:rPr>
        <w:t>xico</w:t>
      </w:r>
      <w:r w:rsidRPr="00405819">
        <w:rPr>
          <w:rFonts w:ascii="Times New Roman" w:hAnsi="Times New Roman" w:cs="Times New Roman"/>
          <w:sz w:val="20"/>
          <w:szCs w:val="20"/>
        </w:rPr>
        <w:t>, busca</w:t>
      </w:r>
      <w:r w:rsidR="00AE4198" w:rsidRPr="00405819">
        <w:rPr>
          <w:rFonts w:ascii="Times New Roman" w:hAnsi="Times New Roman" w:cs="Times New Roman"/>
          <w:sz w:val="20"/>
          <w:szCs w:val="20"/>
        </w:rPr>
        <w:t>rá</w:t>
      </w:r>
      <w:r w:rsidRPr="00405819">
        <w:rPr>
          <w:rFonts w:ascii="Times New Roman" w:hAnsi="Times New Roman" w:cs="Times New Roman"/>
          <w:sz w:val="20"/>
          <w:szCs w:val="20"/>
        </w:rPr>
        <w:t xml:space="preserve"> que prevalezcan los valores éticos en su quehacer diario, entre</w:t>
      </w:r>
      <w:r w:rsidR="00112D9A" w:rsidRPr="00405819">
        <w:rPr>
          <w:rFonts w:ascii="Times New Roman" w:hAnsi="Times New Roman" w:cs="Times New Roman"/>
          <w:sz w:val="20"/>
          <w:szCs w:val="20"/>
        </w:rPr>
        <w:t xml:space="preserve"> </w:t>
      </w:r>
      <w:r w:rsidR="00721173" w:rsidRPr="00405819">
        <w:rPr>
          <w:rFonts w:ascii="Times New Roman" w:hAnsi="Times New Roman" w:cs="Times New Roman"/>
          <w:sz w:val="20"/>
          <w:szCs w:val="20"/>
        </w:rPr>
        <w:t xml:space="preserve">quienes laboran </w:t>
      </w:r>
      <w:r w:rsidR="00987ADE" w:rsidRPr="00405819">
        <w:rPr>
          <w:rFonts w:ascii="Times New Roman" w:hAnsi="Times New Roman" w:cs="Times New Roman"/>
          <w:sz w:val="20"/>
          <w:szCs w:val="20"/>
        </w:rPr>
        <w:t>y fortalecen</w:t>
      </w:r>
      <w:r w:rsidRPr="00405819">
        <w:rPr>
          <w:rFonts w:ascii="Times New Roman" w:hAnsi="Times New Roman" w:cs="Times New Roman"/>
          <w:sz w:val="20"/>
          <w:szCs w:val="20"/>
        </w:rPr>
        <w:t xml:space="preserve"> a</w:t>
      </w:r>
      <w:r w:rsidR="00112D9A" w:rsidRPr="00405819">
        <w:rPr>
          <w:rFonts w:ascii="Times New Roman" w:hAnsi="Times New Roman" w:cs="Times New Roman"/>
          <w:sz w:val="20"/>
          <w:szCs w:val="20"/>
        </w:rPr>
        <w:t xml:space="preserve">l </w:t>
      </w:r>
      <w:r w:rsidR="00AB0BF0" w:rsidRPr="00405819">
        <w:rPr>
          <w:rFonts w:ascii="Times New Roman" w:hAnsi="Times New Roman" w:cs="Times New Roman"/>
          <w:color w:val="000000"/>
          <w:sz w:val="20"/>
          <w:szCs w:val="20"/>
        </w:rPr>
        <w:t xml:space="preserve">Tribunal </w:t>
      </w:r>
      <w:r w:rsidR="005708E0" w:rsidRPr="00405819">
        <w:rPr>
          <w:rFonts w:ascii="Times New Roman" w:hAnsi="Times New Roman" w:cs="Times New Roman"/>
          <w:color w:val="000000"/>
          <w:sz w:val="20"/>
          <w:szCs w:val="20"/>
        </w:rPr>
        <w:t>en la</w:t>
      </w:r>
      <w:r w:rsidR="00AB0BF0" w:rsidRPr="00405819">
        <w:rPr>
          <w:rFonts w:ascii="Times New Roman" w:hAnsi="Times New Roman" w:cs="Times New Roman"/>
          <w:color w:val="000000"/>
          <w:sz w:val="20"/>
          <w:szCs w:val="20"/>
        </w:rPr>
        <w:t xml:space="preserve"> impartición de justicia con apego a la legalidad, comprometido con la transparencia, la rendición de cuentas, </w:t>
      </w:r>
      <w:r w:rsidR="00AE4198" w:rsidRPr="00405819">
        <w:rPr>
          <w:rFonts w:ascii="Times New Roman" w:hAnsi="Times New Roman" w:cs="Times New Roman"/>
          <w:color w:val="000000"/>
          <w:sz w:val="20"/>
          <w:szCs w:val="20"/>
        </w:rPr>
        <w:t>administrándose</w:t>
      </w:r>
      <w:r w:rsidR="00AB0BF0" w:rsidRPr="00405819">
        <w:rPr>
          <w:rFonts w:ascii="Times New Roman" w:hAnsi="Times New Roman" w:cs="Times New Roman"/>
          <w:color w:val="000000"/>
          <w:sz w:val="20"/>
          <w:szCs w:val="20"/>
        </w:rPr>
        <w:t xml:space="preserve"> con la mayor eficacia; </w:t>
      </w:r>
      <w:r w:rsidR="00AE4198" w:rsidRPr="00405819">
        <w:rPr>
          <w:rFonts w:ascii="Times New Roman" w:hAnsi="Times New Roman" w:cs="Times New Roman"/>
          <w:color w:val="000000"/>
          <w:sz w:val="20"/>
          <w:szCs w:val="20"/>
        </w:rPr>
        <w:t xml:space="preserve">formando </w:t>
      </w:r>
      <w:r w:rsidR="00AB0BF0" w:rsidRPr="00405819">
        <w:rPr>
          <w:rFonts w:ascii="Times New Roman" w:hAnsi="Times New Roman" w:cs="Times New Roman"/>
          <w:color w:val="000000"/>
          <w:sz w:val="20"/>
          <w:szCs w:val="20"/>
        </w:rPr>
        <w:t>una institución sólida que responda a las expectativas de la sociedad.</w:t>
      </w:r>
    </w:p>
    <w:p w:rsidR="008D67FD" w:rsidRPr="00405819" w:rsidRDefault="009A6FFF" w:rsidP="007943A9">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Considerando que al compartir propósitos y valores éticos se fortalece la gestión del </w:t>
      </w:r>
      <w:r w:rsidR="008D67FD" w:rsidRPr="00405819">
        <w:rPr>
          <w:rFonts w:ascii="Times New Roman" w:hAnsi="Times New Roman" w:cs="Times New Roman"/>
          <w:sz w:val="20"/>
          <w:szCs w:val="20"/>
        </w:rPr>
        <w:t>TECDMX</w:t>
      </w:r>
      <w:r w:rsidRPr="00405819">
        <w:rPr>
          <w:rFonts w:ascii="Times New Roman" w:hAnsi="Times New Roman" w:cs="Times New Roman"/>
          <w:sz w:val="20"/>
          <w:szCs w:val="20"/>
        </w:rPr>
        <w:t xml:space="preserve">, su personal debe conocer a profundidad y llevar a la práctica las disposiciones contenidas en este Código de </w:t>
      </w:r>
      <w:r w:rsidR="00691F9B" w:rsidRPr="00405819">
        <w:rPr>
          <w:rFonts w:ascii="Times New Roman" w:hAnsi="Times New Roman" w:cs="Times New Roman"/>
          <w:sz w:val="20"/>
          <w:szCs w:val="20"/>
        </w:rPr>
        <w:t>Ética</w:t>
      </w:r>
      <w:r w:rsidRPr="00405819">
        <w:rPr>
          <w:rFonts w:ascii="Times New Roman" w:hAnsi="Times New Roman" w:cs="Times New Roman"/>
          <w:sz w:val="20"/>
          <w:szCs w:val="20"/>
        </w:rPr>
        <w:t>, exhortándolo para que éste se convierta en la norma básica</w:t>
      </w:r>
      <w:r w:rsidR="00310B6D" w:rsidRPr="00405819">
        <w:rPr>
          <w:rFonts w:ascii="Times New Roman" w:hAnsi="Times New Roman" w:cs="Times New Roman"/>
          <w:sz w:val="20"/>
          <w:szCs w:val="20"/>
        </w:rPr>
        <w:t xml:space="preserve"> de convivencia laboral que </w:t>
      </w:r>
      <w:r w:rsidRPr="00405819">
        <w:rPr>
          <w:rFonts w:ascii="Times New Roman" w:hAnsi="Times New Roman" w:cs="Times New Roman"/>
          <w:sz w:val="20"/>
          <w:szCs w:val="20"/>
        </w:rPr>
        <w:t>ayude a cumplir</w:t>
      </w:r>
      <w:r w:rsidR="008D67FD" w:rsidRPr="00405819">
        <w:rPr>
          <w:rFonts w:ascii="Times New Roman" w:hAnsi="Times New Roman" w:cs="Times New Roman"/>
          <w:sz w:val="20"/>
          <w:szCs w:val="20"/>
        </w:rPr>
        <w:t xml:space="preserve"> </w:t>
      </w:r>
      <w:r w:rsidR="00310B6D" w:rsidRPr="00405819">
        <w:rPr>
          <w:rFonts w:ascii="Times New Roman" w:hAnsi="Times New Roman" w:cs="Times New Roman"/>
          <w:sz w:val="20"/>
          <w:szCs w:val="20"/>
        </w:rPr>
        <w:t>con las</w:t>
      </w:r>
      <w:r w:rsidRPr="00405819">
        <w:rPr>
          <w:rFonts w:ascii="Times New Roman" w:hAnsi="Times New Roman" w:cs="Times New Roman"/>
          <w:sz w:val="20"/>
          <w:szCs w:val="20"/>
        </w:rPr>
        <w:t xml:space="preserve"> responsabilidades</w:t>
      </w:r>
      <w:r w:rsidR="008D67FD" w:rsidRPr="00405819">
        <w:rPr>
          <w:rFonts w:ascii="Times New Roman" w:hAnsi="Times New Roman" w:cs="Times New Roman"/>
          <w:sz w:val="20"/>
          <w:szCs w:val="20"/>
        </w:rPr>
        <w:t xml:space="preserve">, bajo los principios de </w:t>
      </w:r>
      <w:r w:rsidR="008D67FD" w:rsidRPr="00405819">
        <w:rPr>
          <w:rFonts w:ascii="Times New Roman" w:hAnsi="Times New Roman" w:cs="Times New Roman"/>
          <w:b/>
          <w:i/>
          <w:sz w:val="20"/>
          <w:szCs w:val="20"/>
        </w:rPr>
        <w:t>certeza, imparcialidad, objetividad, legalidad y probidad</w:t>
      </w:r>
      <w:r w:rsidR="008D67FD" w:rsidRPr="00405819">
        <w:rPr>
          <w:rFonts w:ascii="Times New Roman" w:hAnsi="Times New Roman" w:cs="Times New Roman"/>
          <w:sz w:val="20"/>
          <w:szCs w:val="20"/>
        </w:rPr>
        <w:t>.</w:t>
      </w:r>
    </w:p>
    <w:p w:rsidR="00C91FCA" w:rsidRPr="00405819" w:rsidRDefault="00C91FCA" w:rsidP="00E24962">
      <w:pPr>
        <w:spacing w:before="120" w:after="120"/>
        <w:jc w:val="both"/>
        <w:rPr>
          <w:rFonts w:ascii="Times New Roman" w:hAnsi="Times New Roman" w:cs="Times New Roman"/>
          <w:sz w:val="20"/>
          <w:szCs w:val="20"/>
        </w:rPr>
      </w:pPr>
    </w:p>
    <w:p w:rsidR="00887543" w:rsidRPr="00405819" w:rsidRDefault="00887543" w:rsidP="005127E2">
      <w:pPr>
        <w:pStyle w:val="Prrafodelista"/>
        <w:numPr>
          <w:ilvl w:val="0"/>
          <w:numId w:val="9"/>
        </w:numPr>
        <w:spacing w:before="120" w:after="120"/>
        <w:jc w:val="right"/>
        <w:rPr>
          <w:rFonts w:ascii="Times New Roman" w:hAnsi="Times New Roman" w:cs="Times New Roman"/>
          <w:b/>
          <w:sz w:val="20"/>
          <w:szCs w:val="20"/>
        </w:rPr>
      </w:pPr>
      <w:r w:rsidRPr="00405819">
        <w:rPr>
          <w:rFonts w:ascii="Times New Roman" w:hAnsi="Times New Roman" w:cs="Times New Roman"/>
          <w:b/>
          <w:sz w:val="20"/>
          <w:szCs w:val="20"/>
        </w:rPr>
        <w:t>Propósito</w:t>
      </w:r>
      <w:r w:rsidR="00592C7A" w:rsidRPr="00405819">
        <w:rPr>
          <w:rFonts w:ascii="Times New Roman" w:hAnsi="Times New Roman" w:cs="Times New Roman"/>
          <w:b/>
          <w:sz w:val="20"/>
          <w:szCs w:val="20"/>
        </w:rPr>
        <w:t>.</w:t>
      </w:r>
    </w:p>
    <w:p w:rsidR="00310B6D" w:rsidRPr="00405819" w:rsidRDefault="00310B6D" w:rsidP="00780739">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La creación del Código de Ética da cumplimiento a dos elementos: a lo establecido por la Ley General de Responsabilidades Administrativas, en su artículo 16 y a la oportunidad de ejercer nuestro papel como personas servidoras públicas, con la convicción de acrecentar la </w:t>
      </w:r>
      <w:r w:rsidRPr="00405819">
        <w:rPr>
          <w:rFonts w:ascii="Times New Roman" w:hAnsi="Times New Roman" w:cs="Times New Roman"/>
          <w:sz w:val="20"/>
          <w:szCs w:val="20"/>
        </w:rPr>
        <w:lastRenderedPageBreak/>
        <w:t xml:space="preserve">confianza de la sociedad mexicana que permite reafirmar el compromiso con la misión y visión del TECDMX. </w:t>
      </w:r>
    </w:p>
    <w:p w:rsidR="009A6FFF" w:rsidRPr="00405819" w:rsidRDefault="009A6FFF" w:rsidP="00780739">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Dicho Código de </w:t>
      </w:r>
      <w:r w:rsidR="00691F9B" w:rsidRPr="00405819">
        <w:rPr>
          <w:rFonts w:ascii="Times New Roman" w:hAnsi="Times New Roman" w:cs="Times New Roman"/>
          <w:sz w:val="20"/>
          <w:szCs w:val="20"/>
        </w:rPr>
        <w:t>Ética</w:t>
      </w:r>
      <w:r w:rsidRPr="00405819">
        <w:rPr>
          <w:rFonts w:ascii="Times New Roman" w:hAnsi="Times New Roman" w:cs="Times New Roman"/>
          <w:sz w:val="20"/>
          <w:szCs w:val="20"/>
        </w:rPr>
        <w:t xml:space="preserve"> contiene reglas clara</w:t>
      </w:r>
      <w:r w:rsidR="00E03B0B" w:rsidRPr="00405819">
        <w:rPr>
          <w:rFonts w:ascii="Times New Roman" w:hAnsi="Times New Roman" w:cs="Times New Roman"/>
          <w:sz w:val="20"/>
          <w:szCs w:val="20"/>
        </w:rPr>
        <w:t>s para que en nuestras acciones nos conduzcamos de manera</w:t>
      </w:r>
      <w:r w:rsidRPr="00405819">
        <w:rPr>
          <w:rFonts w:ascii="Times New Roman" w:hAnsi="Times New Roman" w:cs="Times New Roman"/>
          <w:sz w:val="20"/>
          <w:szCs w:val="20"/>
        </w:rPr>
        <w:t xml:space="preserve"> digna, responsable</w:t>
      </w:r>
      <w:r w:rsidR="00887543" w:rsidRPr="00405819">
        <w:rPr>
          <w:rFonts w:ascii="Times New Roman" w:hAnsi="Times New Roman" w:cs="Times New Roman"/>
          <w:sz w:val="20"/>
          <w:szCs w:val="20"/>
        </w:rPr>
        <w:t>,</w:t>
      </w:r>
      <w:r w:rsidRPr="00405819">
        <w:rPr>
          <w:rFonts w:ascii="Times New Roman" w:hAnsi="Times New Roman" w:cs="Times New Roman"/>
          <w:sz w:val="20"/>
          <w:szCs w:val="20"/>
        </w:rPr>
        <w:t xml:space="preserve"> </w:t>
      </w:r>
      <w:r w:rsidR="00E03B0B" w:rsidRPr="00405819">
        <w:rPr>
          <w:rFonts w:ascii="Times New Roman" w:hAnsi="Times New Roman" w:cs="Times New Roman"/>
          <w:sz w:val="20"/>
          <w:szCs w:val="20"/>
        </w:rPr>
        <w:t>con</w:t>
      </w:r>
      <w:r w:rsidRPr="00405819">
        <w:rPr>
          <w:rFonts w:ascii="Times New Roman" w:hAnsi="Times New Roman" w:cs="Times New Roman"/>
          <w:sz w:val="20"/>
          <w:szCs w:val="20"/>
        </w:rPr>
        <w:t xml:space="preserve"> equidad</w:t>
      </w:r>
      <w:r w:rsidR="00887543" w:rsidRPr="00405819">
        <w:rPr>
          <w:rFonts w:ascii="Times New Roman" w:hAnsi="Times New Roman" w:cs="Times New Roman"/>
          <w:sz w:val="20"/>
          <w:szCs w:val="20"/>
        </w:rPr>
        <w:t>,</w:t>
      </w:r>
      <w:r w:rsidRPr="00405819">
        <w:rPr>
          <w:rFonts w:ascii="Times New Roman" w:hAnsi="Times New Roman" w:cs="Times New Roman"/>
          <w:sz w:val="20"/>
          <w:szCs w:val="20"/>
        </w:rPr>
        <w:t xml:space="preserve"> para que </w:t>
      </w:r>
      <w:r w:rsidR="00310B6D" w:rsidRPr="00405819">
        <w:rPr>
          <w:rFonts w:ascii="Times New Roman" w:hAnsi="Times New Roman" w:cs="Times New Roman"/>
          <w:sz w:val="20"/>
          <w:szCs w:val="20"/>
        </w:rPr>
        <w:t xml:space="preserve">el </w:t>
      </w:r>
      <w:r w:rsidRPr="00405819">
        <w:rPr>
          <w:rFonts w:ascii="Times New Roman" w:hAnsi="Times New Roman" w:cs="Times New Roman"/>
          <w:sz w:val="20"/>
          <w:szCs w:val="20"/>
        </w:rPr>
        <w:t>desempeño se oriente a atender las necesidades de</w:t>
      </w:r>
      <w:r w:rsidR="008D67FD" w:rsidRPr="00405819">
        <w:rPr>
          <w:rFonts w:ascii="Times New Roman" w:hAnsi="Times New Roman" w:cs="Times New Roman"/>
          <w:sz w:val="20"/>
          <w:szCs w:val="20"/>
        </w:rPr>
        <w:t xml:space="preserve"> la ciudadanía</w:t>
      </w:r>
      <w:r w:rsidRPr="00405819">
        <w:rPr>
          <w:rFonts w:ascii="Times New Roman" w:hAnsi="Times New Roman" w:cs="Times New Roman"/>
          <w:sz w:val="20"/>
          <w:szCs w:val="20"/>
        </w:rPr>
        <w:t xml:space="preserve"> </w:t>
      </w:r>
      <w:r w:rsidR="00E03B0B" w:rsidRPr="00405819">
        <w:rPr>
          <w:rFonts w:ascii="Times New Roman" w:hAnsi="Times New Roman" w:cs="Times New Roman"/>
          <w:sz w:val="20"/>
          <w:szCs w:val="20"/>
        </w:rPr>
        <w:t xml:space="preserve">en un </w:t>
      </w:r>
      <w:r w:rsidRPr="00405819">
        <w:rPr>
          <w:rFonts w:ascii="Times New Roman" w:hAnsi="Times New Roman" w:cs="Times New Roman"/>
          <w:sz w:val="20"/>
          <w:szCs w:val="20"/>
        </w:rPr>
        <w:t xml:space="preserve">marco de ética, valores humanos y </w:t>
      </w:r>
      <w:r w:rsidR="008D67FD" w:rsidRPr="00405819">
        <w:rPr>
          <w:rFonts w:ascii="Times New Roman" w:hAnsi="Times New Roman" w:cs="Times New Roman"/>
          <w:sz w:val="20"/>
          <w:szCs w:val="20"/>
        </w:rPr>
        <w:t>con igualdad de género</w:t>
      </w:r>
      <w:r w:rsidRPr="00405819">
        <w:rPr>
          <w:rFonts w:ascii="Times New Roman" w:hAnsi="Times New Roman" w:cs="Times New Roman"/>
          <w:sz w:val="20"/>
          <w:szCs w:val="20"/>
        </w:rPr>
        <w:t>, as</w:t>
      </w:r>
      <w:r w:rsidR="00E67C00" w:rsidRPr="00405819">
        <w:rPr>
          <w:rFonts w:ascii="Times New Roman" w:hAnsi="Times New Roman" w:cs="Times New Roman"/>
          <w:sz w:val="20"/>
          <w:szCs w:val="20"/>
        </w:rPr>
        <w:t>i</w:t>
      </w:r>
      <w:r w:rsidRPr="00405819">
        <w:rPr>
          <w:rFonts w:ascii="Times New Roman" w:hAnsi="Times New Roman" w:cs="Times New Roman"/>
          <w:sz w:val="20"/>
          <w:szCs w:val="20"/>
        </w:rPr>
        <w:t>mismo</w:t>
      </w:r>
      <w:r w:rsidR="008D67FD" w:rsidRPr="00405819">
        <w:rPr>
          <w:rFonts w:ascii="Times New Roman" w:hAnsi="Times New Roman" w:cs="Times New Roman"/>
          <w:sz w:val="20"/>
          <w:szCs w:val="20"/>
        </w:rPr>
        <w:t xml:space="preserve"> </w:t>
      </w:r>
      <w:r w:rsidRPr="00405819">
        <w:rPr>
          <w:rFonts w:ascii="Times New Roman" w:hAnsi="Times New Roman" w:cs="Times New Roman"/>
          <w:sz w:val="20"/>
          <w:szCs w:val="20"/>
        </w:rPr>
        <w:t>busca</w:t>
      </w:r>
      <w:r w:rsidR="008D67FD" w:rsidRPr="00405819">
        <w:rPr>
          <w:rFonts w:ascii="Times New Roman" w:hAnsi="Times New Roman" w:cs="Times New Roman"/>
          <w:sz w:val="20"/>
          <w:szCs w:val="20"/>
        </w:rPr>
        <w:t xml:space="preserve"> </w:t>
      </w:r>
      <w:r w:rsidR="00887543" w:rsidRPr="00405819">
        <w:rPr>
          <w:rFonts w:ascii="Times New Roman" w:hAnsi="Times New Roman" w:cs="Times New Roman"/>
          <w:sz w:val="20"/>
          <w:szCs w:val="20"/>
        </w:rPr>
        <w:t xml:space="preserve">la aplicación de </w:t>
      </w:r>
      <w:r w:rsidR="00E67C00" w:rsidRPr="00405819">
        <w:rPr>
          <w:rFonts w:ascii="Times New Roman" w:hAnsi="Times New Roman" w:cs="Times New Roman"/>
          <w:sz w:val="20"/>
          <w:szCs w:val="20"/>
        </w:rPr>
        <w:t>un lenguaje incluyente</w:t>
      </w:r>
      <w:r w:rsidRPr="00405819">
        <w:rPr>
          <w:rFonts w:ascii="Times New Roman" w:hAnsi="Times New Roman" w:cs="Times New Roman"/>
          <w:sz w:val="20"/>
          <w:szCs w:val="20"/>
        </w:rPr>
        <w:t>.</w:t>
      </w:r>
    </w:p>
    <w:p w:rsidR="00780739" w:rsidRPr="00405819" w:rsidRDefault="00780739" w:rsidP="00780739">
      <w:pPr>
        <w:pStyle w:val="Pa6"/>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 xml:space="preserve">Las disposiciones y principios de este Código constituyen una pauta de conducta para las </w:t>
      </w:r>
      <w:r w:rsidR="00895538" w:rsidRPr="00405819">
        <w:rPr>
          <w:rFonts w:ascii="Times New Roman" w:hAnsi="Times New Roman" w:cs="Times New Roman"/>
          <w:color w:val="000000"/>
          <w:sz w:val="20"/>
          <w:szCs w:val="20"/>
        </w:rPr>
        <w:t>personas servidoras públicas</w:t>
      </w:r>
      <w:r w:rsidRPr="00405819">
        <w:rPr>
          <w:rFonts w:ascii="Times New Roman" w:hAnsi="Times New Roman" w:cs="Times New Roman"/>
          <w:color w:val="000000"/>
          <w:sz w:val="20"/>
          <w:szCs w:val="20"/>
        </w:rPr>
        <w:t xml:space="preserve"> del T</w:t>
      </w:r>
      <w:r w:rsidR="00F21793" w:rsidRPr="00405819">
        <w:rPr>
          <w:rFonts w:ascii="Times New Roman" w:hAnsi="Times New Roman" w:cs="Times New Roman"/>
          <w:color w:val="000000"/>
          <w:sz w:val="20"/>
          <w:szCs w:val="20"/>
        </w:rPr>
        <w:t>ECDMX</w:t>
      </w:r>
      <w:r w:rsidRPr="00405819">
        <w:rPr>
          <w:rFonts w:ascii="Times New Roman" w:hAnsi="Times New Roman" w:cs="Times New Roman"/>
          <w:color w:val="000000"/>
          <w:sz w:val="20"/>
          <w:szCs w:val="20"/>
        </w:rPr>
        <w:t xml:space="preserve">, quienes deberán </w:t>
      </w:r>
      <w:r w:rsidR="00663849" w:rsidRPr="00405819">
        <w:rPr>
          <w:rFonts w:ascii="Times New Roman" w:hAnsi="Times New Roman" w:cs="Times New Roman"/>
          <w:color w:val="000000"/>
          <w:sz w:val="20"/>
          <w:szCs w:val="20"/>
        </w:rPr>
        <w:t xml:space="preserve">basar </w:t>
      </w:r>
      <w:r w:rsidRPr="00405819">
        <w:rPr>
          <w:rFonts w:ascii="Times New Roman" w:hAnsi="Times New Roman" w:cs="Times New Roman"/>
          <w:color w:val="000000"/>
          <w:sz w:val="20"/>
          <w:szCs w:val="20"/>
        </w:rPr>
        <w:t xml:space="preserve">su actuación y comportamiento </w:t>
      </w:r>
      <w:r w:rsidR="00E67C00" w:rsidRPr="00405819">
        <w:rPr>
          <w:rFonts w:ascii="Times New Roman" w:hAnsi="Times New Roman" w:cs="Times New Roman"/>
          <w:color w:val="000000"/>
          <w:sz w:val="20"/>
          <w:szCs w:val="20"/>
        </w:rPr>
        <w:t>en</w:t>
      </w:r>
      <w:r w:rsidRPr="00405819">
        <w:rPr>
          <w:rFonts w:ascii="Times New Roman" w:hAnsi="Times New Roman" w:cs="Times New Roman"/>
          <w:color w:val="000000"/>
          <w:sz w:val="20"/>
          <w:szCs w:val="20"/>
        </w:rPr>
        <w:t xml:space="preserve"> los principios aquí establecidos, sin distinción ni excepción, en el ámbito de sus funciones y responsabilidades. </w:t>
      </w:r>
    </w:p>
    <w:p w:rsidR="00780739" w:rsidRPr="00405819" w:rsidRDefault="00780739" w:rsidP="00780739">
      <w:pPr>
        <w:pStyle w:val="Pa6"/>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 xml:space="preserve">Las </w:t>
      </w:r>
      <w:r w:rsidR="00895538" w:rsidRPr="00405819">
        <w:rPr>
          <w:rFonts w:ascii="Times New Roman" w:hAnsi="Times New Roman" w:cs="Times New Roman"/>
          <w:color w:val="000000"/>
          <w:sz w:val="20"/>
          <w:szCs w:val="20"/>
        </w:rPr>
        <w:t>personas servidoras públicas</w:t>
      </w:r>
      <w:r w:rsidRPr="00405819">
        <w:rPr>
          <w:rFonts w:ascii="Times New Roman" w:hAnsi="Times New Roman" w:cs="Times New Roman"/>
          <w:color w:val="000000"/>
          <w:sz w:val="20"/>
          <w:szCs w:val="20"/>
        </w:rPr>
        <w:t xml:space="preserve"> del T</w:t>
      </w:r>
      <w:r w:rsidR="00F21793" w:rsidRPr="00405819">
        <w:rPr>
          <w:rFonts w:ascii="Times New Roman" w:hAnsi="Times New Roman" w:cs="Times New Roman"/>
          <w:color w:val="000000"/>
          <w:sz w:val="20"/>
          <w:szCs w:val="20"/>
        </w:rPr>
        <w:t xml:space="preserve">ECDMX </w:t>
      </w:r>
      <w:r w:rsidRPr="00405819">
        <w:rPr>
          <w:rFonts w:ascii="Times New Roman" w:hAnsi="Times New Roman" w:cs="Times New Roman"/>
          <w:color w:val="000000"/>
          <w:sz w:val="20"/>
          <w:szCs w:val="20"/>
        </w:rPr>
        <w:t>deben contribuir con la calidad de su trabajo</w:t>
      </w:r>
      <w:r w:rsidR="00895538" w:rsidRPr="00405819">
        <w:rPr>
          <w:rFonts w:ascii="Times New Roman" w:hAnsi="Times New Roman" w:cs="Times New Roman"/>
          <w:color w:val="000000"/>
          <w:sz w:val="20"/>
          <w:szCs w:val="20"/>
        </w:rPr>
        <w:t>,</w:t>
      </w:r>
      <w:r w:rsidRPr="00405819">
        <w:rPr>
          <w:rFonts w:ascii="Times New Roman" w:hAnsi="Times New Roman" w:cs="Times New Roman"/>
          <w:color w:val="000000"/>
          <w:sz w:val="20"/>
          <w:szCs w:val="20"/>
        </w:rPr>
        <w:t xml:space="preserve"> a la prestación de un servicio de excelencia, con el propósito de motivar</w:t>
      </w:r>
      <w:r w:rsidR="00895538" w:rsidRPr="00405819">
        <w:rPr>
          <w:rFonts w:ascii="Times New Roman" w:hAnsi="Times New Roman" w:cs="Times New Roman"/>
          <w:color w:val="000000"/>
          <w:sz w:val="20"/>
          <w:szCs w:val="20"/>
        </w:rPr>
        <w:t>, dar</w:t>
      </w:r>
      <w:r w:rsidRPr="00405819">
        <w:rPr>
          <w:rFonts w:ascii="Times New Roman" w:hAnsi="Times New Roman" w:cs="Times New Roman"/>
          <w:color w:val="000000"/>
          <w:sz w:val="20"/>
          <w:szCs w:val="20"/>
        </w:rPr>
        <w:t xml:space="preserve"> certeza y confianza en la sociedad respecto de la objetividad e imparcialidad de sus resoluciones y, en general, de las funciones judiciales electorales que realizan. El respeto a este instrumento constituye parte esencial de la calidad </w:t>
      </w:r>
      <w:r w:rsidR="00895538" w:rsidRPr="00405819">
        <w:rPr>
          <w:rFonts w:ascii="Times New Roman" w:hAnsi="Times New Roman" w:cs="Times New Roman"/>
          <w:color w:val="000000"/>
          <w:sz w:val="20"/>
          <w:szCs w:val="20"/>
        </w:rPr>
        <w:t>en</w:t>
      </w:r>
      <w:r w:rsidRPr="00405819">
        <w:rPr>
          <w:rFonts w:ascii="Times New Roman" w:hAnsi="Times New Roman" w:cs="Times New Roman"/>
          <w:color w:val="000000"/>
          <w:sz w:val="20"/>
          <w:szCs w:val="20"/>
        </w:rPr>
        <w:t xml:space="preserve"> la prestación de su trabajo y de sus servicios. </w:t>
      </w:r>
    </w:p>
    <w:p w:rsidR="00780739" w:rsidRPr="00405819" w:rsidRDefault="00FF47D6" w:rsidP="00FF47D6">
      <w:pPr>
        <w:pStyle w:val="Pa6"/>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L</w:t>
      </w:r>
      <w:r w:rsidR="00780739" w:rsidRPr="00405819">
        <w:rPr>
          <w:rFonts w:ascii="Times New Roman" w:hAnsi="Times New Roman" w:cs="Times New Roman"/>
          <w:color w:val="000000"/>
          <w:sz w:val="20"/>
          <w:szCs w:val="20"/>
        </w:rPr>
        <w:t>os principios del presente Código son armónicos con las disposiciones legales aplicables; por tanto, su observancia se considera parte esencial de</w:t>
      </w:r>
      <w:r w:rsidR="008E4DF5" w:rsidRPr="00405819">
        <w:rPr>
          <w:rFonts w:ascii="Times New Roman" w:hAnsi="Times New Roman" w:cs="Times New Roman"/>
          <w:color w:val="000000"/>
          <w:sz w:val="20"/>
          <w:szCs w:val="20"/>
        </w:rPr>
        <w:t xml:space="preserve"> los deberes asumidos por todas l</w:t>
      </w:r>
      <w:r w:rsidR="00B54A0D" w:rsidRPr="00405819">
        <w:rPr>
          <w:rFonts w:ascii="Times New Roman" w:hAnsi="Times New Roman" w:cs="Times New Roman"/>
          <w:color w:val="000000"/>
          <w:sz w:val="20"/>
          <w:szCs w:val="20"/>
        </w:rPr>
        <w:t>as</w:t>
      </w:r>
      <w:r w:rsidR="00780739" w:rsidRPr="00405819">
        <w:rPr>
          <w:rFonts w:ascii="Times New Roman" w:hAnsi="Times New Roman" w:cs="Times New Roman"/>
          <w:color w:val="000000"/>
          <w:sz w:val="20"/>
          <w:szCs w:val="20"/>
        </w:rPr>
        <w:t xml:space="preserve"> </w:t>
      </w:r>
      <w:r w:rsidR="00895538" w:rsidRPr="00405819">
        <w:rPr>
          <w:rFonts w:ascii="Times New Roman" w:hAnsi="Times New Roman" w:cs="Times New Roman"/>
          <w:color w:val="000000"/>
          <w:sz w:val="20"/>
          <w:szCs w:val="20"/>
        </w:rPr>
        <w:t xml:space="preserve">personas </w:t>
      </w:r>
      <w:r w:rsidR="00780739" w:rsidRPr="00405819">
        <w:rPr>
          <w:rFonts w:ascii="Times New Roman" w:hAnsi="Times New Roman" w:cs="Times New Roman"/>
          <w:color w:val="000000"/>
          <w:sz w:val="20"/>
          <w:szCs w:val="20"/>
        </w:rPr>
        <w:t>servidor</w:t>
      </w:r>
      <w:r w:rsidR="00B54A0D" w:rsidRPr="00405819">
        <w:rPr>
          <w:rFonts w:ascii="Times New Roman" w:hAnsi="Times New Roman" w:cs="Times New Roman"/>
          <w:color w:val="000000"/>
          <w:sz w:val="20"/>
          <w:szCs w:val="20"/>
        </w:rPr>
        <w:t>a</w:t>
      </w:r>
      <w:r w:rsidR="00780739" w:rsidRPr="00405819">
        <w:rPr>
          <w:rFonts w:ascii="Times New Roman" w:hAnsi="Times New Roman" w:cs="Times New Roman"/>
          <w:color w:val="000000"/>
          <w:sz w:val="20"/>
          <w:szCs w:val="20"/>
        </w:rPr>
        <w:t xml:space="preserve">s </w:t>
      </w:r>
      <w:r w:rsidR="008E4DF5" w:rsidRPr="00405819">
        <w:rPr>
          <w:rFonts w:ascii="Times New Roman" w:hAnsi="Times New Roman" w:cs="Times New Roman"/>
          <w:color w:val="000000"/>
          <w:sz w:val="20"/>
          <w:szCs w:val="20"/>
        </w:rPr>
        <w:t>públic</w:t>
      </w:r>
      <w:r w:rsidR="00B54A0D" w:rsidRPr="00405819">
        <w:rPr>
          <w:rFonts w:ascii="Times New Roman" w:hAnsi="Times New Roman" w:cs="Times New Roman"/>
          <w:color w:val="000000"/>
          <w:sz w:val="20"/>
          <w:szCs w:val="20"/>
        </w:rPr>
        <w:t>a</w:t>
      </w:r>
      <w:r w:rsidR="008E4DF5" w:rsidRPr="00405819">
        <w:rPr>
          <w:rFonts w:ascii="Times New Roman" w:hAnsi="Times New Roman" w:cs="Times New Roman"/>
          <w:color w:val="000000"/>
          <w:sz w:val="20"/>
          <w:szCs w:val="20"/>
        </w:rPr>
        <w:t>s del Tribunal</w:t>
      </w:r>
      <w:r w:rsidR="00780739" w:rsidRPr="00405819">
        <w:rPr>
          <w:rFonts w:ascii="Times New Roman" w:hAnsi="Times New Roman" w:cs="Times New Roman"/>
          <w:color w:val="000000"/>
          <w:sz w:val="20"/>
          <w:szCs w:val="20"/>
        </w:rPr>
        <w:t xml:space="preserve">. </w:t>
      </w:r>
    </w:p>
    <w:p w:rsidR="00780739" w:rsidRPr="00405819" w:rsidRDefault="00780739" w:rsidP="008E4DF5">
      <w:pPr>
        <w:pStyle w:val="Pa6"/>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Consecuentemente, quienes se encarguen de las funciones administrativas y directivas, asumen de forma especial los compromisos de contribuir y participar en el sistema de valores y principi</w:t>
      </w:r>
      <w:r w:rsidR="00D27B2A" w:rsidRPr="00405819">
        <w:rPr>
          <w:rFonts w:ascii="Times New Roman" w:hAnsi="Times New Roman" w:cs="Times New Roman"/>
          <w:color w:val="000000"/>
          <w:sz w:val="20"/>
          <w:szCs w:val="20"/>
        </w:rPr>
        <w:t>os contenidos en este documento,</w:t>
      </w:r>
      <w:r w:rsidR="00663849" w:rsidRPr="00405819">
        <w:rPr>
          <w:rFonts w:ascii="Times New Roman" w:hAnsi="Times New Roman" w:cs="Times New Roman"/>
          <w:color w:val="000000"/>
          <w:sz w:val="20"/>
          <w:szCs w:val="20"/>
        </w:rPr>
        <w:t xml:space="preserve"> </w:t>
      </w:r>
      <w:r w:rsidR="00E67C00" w:rsidRPr="00405819">
        <w:rPr>
          <w:rFonts w:ascii="Times New Roman" w:hAnsi="Times New Roman" w:cs="Times New Roman"/>
          <w:color w:val="000000"/>
          <w:sz w:val="20"/>
          <w:szCs w:val="20"/>
        </w:rPr>
        <w:t>así como de</w:t>
      </w:r>
      <w:r w:rsidR="00663849" w:rsidRPr="00405819">
        <w:rPr>
          <w:rFonts w:ascii="Times New Roman" w:hAnsi="Times New Roman" w:cs="Times New Roman"/>
          <w:color w:val="000000"/>
          <w:sz w:val="20"/>
          <w:szCs w:val="20"/>
        </w:rPr>
        <w:t xml:space="preserve"> estimular y potenciar los recursos humanos de los que se sirven, observando los procedimientos propios y las disposiciones internas. </w:t>
      </w:r>
    </w:p>
    <w:p w:rsidR="009A6FFF" w:rsidRPr="00405819" w:rsidRDefault="009A6FFF" w:rsidP="00780739">
      <w:pPr>
        <w:spacing w:before="120" w:after="120" w:line="276" w:lineRule="auto"/>
        <w:jc w:val="both"/>
        <w:rPr>
          <w:rFonts w:ascii="Times New Roman" w:hAnsi="Times New Roman" w:cs="Times New Roman"/>
          <w:sz w:val="20"/>
          <w:szCs w:val="20"/>
        </w:rPr>
      </w:pPr>
      <w:r w:rsidRPr="00405819">
        <w:rPr>
          <w:rFonts w:ascii="Times New Roman" w:hAnsi="Times New Roman" w:cs="Times New Roman"/>
          <w:sz w:val="20"/>
          <w:szCs w:val="20"/>
        </w:rPr>
        <w:t xml:space="preserve">El presente Código de </w:t>
      </w:r>
      <w:r w:rsidR="00691F9B" w:rsidRPr="00405819">
        <w:rPr>
          <w:rFonts w:ascii="Times New Roman" w:hAnsi="Times New Roman" w:cs="Times New Roman"/>
          <w:sz w:val="20"/>
          <w:szCs w:val="20"/>
        </w:rPr>
        <w:t>Ética</w:t>
      </w:r>
      <w:r w:rsidRPr="00405819">
        <w:rPr>
          <w:rFonts w:ascii="Times New Roman" w:hAnsi="Times New Roman" w:cs="Times New Roman"/>
          <w:sz w:val="20"/>
          <w:szCs w:val="20"/>
        </w:rPr>
        <w:t xml:space="preserve"> </w:t>
      </w:r>
      <w:r w:rsidR="008E4DF5" w:rsidRPr="00405819">
        <w:rPr>
          <w:rFonts w:ascii="Times New Roman" w:hAnsi="Times New Roman" w:cs="Times New Roman"/>
          <w:sz w:val="20"/>
          <w:szCs w:val="20"/>
        </w:rPr>
        <w:t>e</w:t>
      </w:r>
      <w:r w:rsidRPr="00405819">
        <w:rPr>
          <w:rFonts w:ascii="Times New Roman" w:hAnsi="Times New Roman" w:cs="Times New Roman"/>
          <w:sz w:val="20"/>
          <w:szCs w:val="20"/>
        </w:rPr>
        <w:t xml:space="preserve">s </w:t>
      </w:r>
      <w:r w:rsidR="00D27B2A" w:rsidRPr="00405819">
        <w:rPr>
          <w:rFonts w:ascii="Times New Roman" w:hAnsi="Times New Roman" w:cs="Times New Roman"/>
          <w:sz w:val="20"/>
          <w:szCs w:val="20"/>
        </w:rPr>
        <w:t>de aplicación general par</w:t>
      </w:r>
      <w:r w:rsidRPr="00405819">
        <w:rPr>
          <w:rFonts w:ascii="Times New Roman" w:hAnsi="Times New Roman" w:cs="Times New Roman"/>
          <w:sz w:val="20"/>
          <w:szCs w:val="20"/>
        </w:rPr>
        <w:t xml:space="preserve">a el personal del </w:t>
      </w:r>
      <w:r w:rsidR="008D67FD" w:rsidRPr="00405819">
        <w:rPr>
          <w:rFonts w:ascii="Times New Roman" w:hAnsi="Times New Roman" w:cs="Times New Roman"/>
          <w:sz w:val="20"/>
          <w:szCs w:val="20"/>
        </w:rPr>
        <w:t>TECDMX</w:t>
      </w:r>
      <w:r w:rsidRPr="00405819">
        <w:rPr>
          <w:rFonts w:ascii="Times New Roman" w:hAnsi="Times New Roman" w:cs="Times New Roman"/>
          <w:sz w:val="20"/>
          <w:szCs w:val="20"/>
        </w:rPr>
        <w:t xml:space="preserve">, sin </w:t>
      </w:r>
      <w:r w:rsidR="00E67C00" w:rsidRPr="00405819">
        <w:rPr>
          <w:rFonts w:ascii="Times New Roman" w:hAnsi="Times New Roman" w:cs="Times New Roman"/>
          <w:sz w:val="20"/>
          <w:szCs w:val="20"/>
        </w:rPr>
        <w:t>distinción de</w:t>
      </w:r>
      <w:r w:rsidRPr="00405819">
        <w:rPr>
          <w:rFonts w:ascii="Times New Roman" w:hAnsi="Times New Roman" w:cs="Times New Roman"/>
          <w:sz w:val="20"/>
          <w:szCs w:val="20"/>
        </w:rPr>
        <w:t xml:space="preserve"> su cargo, nivel, rango, régimen de contratación o</w:t>
      </w:r>
      <w:r w:rsidR="008D67FD" w:rsidRPr="00405819">
        <w:rPr>
          <w:rFonts w:ascii="Times New Roman" w:hAnsi="Times New Roman" w:cs="Times New Roman"/>
          <w:sz w:val="20"/>
          <w:szCs w:val="20"/>
        </w:rPr>
        <w:t xml:space="preserve"> </w:t>
      </w:r>
      <w:r w:rsidRPr="00405819">
        <w:rPr>
          <w:rFonts w:ascii="Times New Roman" w:hAnsi="Times New Roman" w:cs="Times New Roman"/>
          <w:sz w:val="20"/>
          <w:szCs w:val="20"/>
        </w:rPr>
        <w:t>cualquier otra circunstancia.</w:t>
      </w:r>
    </w:p>
    <w:p w:rsidR="00C91FCA" w:rsidRPr="00405819" w:rsidRDefault="00C91FCA">
      <w:pPr>
        <w:rPr>
          <w:rFonts w:ascii="Times New Roman" w:hAnsi="Times New Roman" w:cs="Times New Roman"/>
          <w:sz w:val="20"/>
          <w:szCs w:val="20"/>
        </w:rPr>
      </w:pPr>
    </w:p>
    <w:p w:rsidR="009A6FFF" w:rsidRPr="00405819" w:rsidRDefault="009A6FFF" w:rsidP="005127E2">
      <w:pPr>
        <w:pStyle w:val="Prrafodelista"/>
        <w:numPr>
          <w:ilvl w:val="0"/>
          <w:numId w:val="9"/>
        </w:numPr>
        <w:spacing w:before="120" w:after="120"/>
        <w:jc w:val="right"/>
        <w:rPr>
          <w:rFonts w:ascii="Times New Roman" w:hAnsi="Times New Roman" w:cs="Times New Roman"/>
          <w:b/>
          <w:sz w:val="20"/>
          <w:szCs w:val="20"/>
        </w:rPr>
      </w:pPr>
      <w:r w:rsidRPr="00405819">
        <w:rPr>
          <w:rFonts w:ascii="Times New Roman" w:hAnsi="Times New Roman" w:cs="Times New Roman"/>
          <w:b/>
          <w:sz w:val="20"/>
          <w:szCs w:val="20"/>
        </w:rPr>
        <w:t xml:space="preserve">Objetivos del Código de </w:t>
      </w:r>
      <w:r w:rsidR="00691F9B" w:rsidRPr="00405819">
        <w:rPr>
          <w:rFonts w:ascii="Times New Roman" w:hAnsi="Times New Roman" w:cs="Times New Roman"/>
          <w:b/>
          <w:sz w:val="20"/>
          <w:szCs w:val="20"/>
        </w:rPr>
        <w:t>Ética</w:t>
      </w:r>
      <w:r w:rsidR="00592C7A" w:rsidRPr="00405819">
        <w:rPr>
          <w:rFonts w:ascii="Times New Roman" w:hAnsi="Times New Roman" w:cs="Times New Roman"/>
          <w:b/>
          <w:sz w:val="20"/>
          <w:szCs w:val="20"/>
        </w:rPr>
        <w:t>.</w:t>
      </w:r>
    </w:p>
    <w:p w:rsidR="00127852" w:rsidRPr="00405819" w:rsidRDefault="00127852" w:rsidP="00127852">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Establecer el Comportamiento Ético al que deben ajustarse en su quehacer cotidiano y que prevenga los conflictos de interés de todo el personal del T</w:t>
      </w:r>
      <w:r w:rsidR="00F21793" w:rsidRPr="00405819">
        <w:rPr>
          <w:rFonts w:ascii="Times New Roman" w:hAnsi="Times New Roman" w:cs="Times New Roman"/>
          <w:sz w:val="20"/>
          <w:szCs w:val="20"/>
        </w:rPr>
        <w:t>ECDMX:</w:t>
      </w:r>
    </w:p>
    <w:p w:rsidR="00A11B1E" w:rsidRPr="00405819" w:rsidRDefault="009A6FFF" w:rsidP="00A11B1E">
      <w:pPr>
        <w:pStyle w:val="Listaconvietas"/>
        <w:numPr>
          <w:ilvl w:val="0"/>
          <w:numId w:val="3"/>
        </w:numPr>
        <w:spacing w:before="120" w:after="120" w:line="259" w:lineRule="auto"/>
        <w:ind w:left="357" w:hanging="357"/>
        <w:contextualSpacing w:val="0"/>
        <w:jc w:val="both"/>
        <w:rPr>
          <w:lang w:val="es-ES_tradnl"/>
        </w:rPr>
      </w:pPr>
      <w:r w:rsidRPr="00405819">
        <w:rPr>
          <w:lang w:val="es-ES_tradnl"/>
        </w:rPr>
        <w:t xml:space="preserve">Promover y orientar las acciones del personal del </w:t>
      </w:r>
      <w:r w:rsidR="00432950" w:rsidRPr="00405819">
        <w:rPr>
          <w:lang w:val="es-ES_tradnl"/>
        </w:rPr>
        <w:t>TECDMX</w:t>
      </w:r>
      <w:r w:rsidRPr="00405819">
        <w:rPr>
          <w:lang w:val="es-ES_tradnl"/>
        </w:rPr>
        <w:t xml:space="preserve"> hacia la legalidad, honradez, lealtad, imparcialidad, eficiencia; así como al interés público, el respeto, igualdad y no discriminación, respeto a los derechos humanos, equidad de género, entorno cultural y </w:t>
      </w:r>
      <w:r w:rsidR="00432950" w:rsidRPr="00405819">
        <w:rPr>
          <w:lang w:val="es-ES_tradnl"/>
        </w:rPr>
        <w:t>electoral</w:t>
      </w:r>
      <w:r w:rsidRPr="00405819">
        <w:rPr>
          <w:lang w:val="es-ES_tradnl"/>
        </w:rPr>
        <w:t xml:space="preserve">, integridad, cooperación, liderazgo, transparencia, rendición de cuentas, </w:t>
      </w:r>
      <w:r w:rsidR="00432950" w:rsidRPr="00405819">
        <w:rPr>
          <w:lang w:val="es-ES_tradnl"/>
        </w:rPr>
        <w:t>certeza, imparcialidad, objetividad, legalidad y probidad;</w:t>
      </w:r>
      <w:r w:rsidRPr="00405819">
        <w:rPr>
          <w:lang w:val="es-ES_tradnl"/>
        </w:rPr>
        <w:t xml:space="preserve"> </w:t>
      </w:r>
      <w:r w:rsidR="00432950" w:rsidRPr="00405819">
        <w:rPr>
          <w:lang w:val="es-ES_tradnl"/>
        </w:rPr>
        <w:t>con el fin de que dichos principios</w:t>
      </w:r>
      <w:r w:rsidRPr="00405819">
        <w:rPr>
          <w:lang w:val="es-ES_tradnl"/>
        </w:rPr>
        <w:t xml:space="preserve"> se constituyan como un compromiso Institucional.</w:t>
      </w:r>
    </w:p>
    <w:p w:rsidR="00A11B1E" w:rsidRPr="00405819" w:rsidRDefault="009A6FFF" w:rsidP="00A11B1E">
      <w:pPr>
        <w:pStyle w:val="Listaconvietas"/>
        <w:numPr>
          <w:ilvl w:val="0"/>
          <w:numId w:val="3"/>
        </w:numPr>
        <w:spacing w:before="120" w:after="120" w:line="259" w:lineRule="auto"/>
        <w:ind w:left="357" w:hanging="357"/>
        <w:contextualSpacing w:val="0"/>
        <w:jc w:val="both"/>
        <w:rPr>
          <w:lang w:val="es-ES_tradnl"/>
        </w:rPr>
      </w:pPr>
      <w:r w:rsidRPr="00405819">
        <w:rPr>
          <w:lang w:val="es-ES_tradnl"/>
        </w:rPr>
        <w:t xml:space="preserve">Proveer </w:t>
      </w:r>
      <w:r w:rsidR="00721173" w:rsidRPr="00405819">
        <w:rPr>
          <w:lang w:val="es-ES_tradnl"/>
        </w:rPr>
        <w:t xml:space="preserve">al personal </w:t>
      </w:r>
      <w:r w:rsidRPr="00405819">
        <w:rPr>
          <w:lang w:val="es-ES_tradnl"/>
        </w:rPr>
        <w:t xml:space="preserve">del </w:t>
      </w:r>
      <w:r w:rsidR="00432950" w:rsidRPr="00405819">
        <w:rPr>
          <w:lang w:val="es-ES_tradnl"/>
        </w:rPr>
        <w:t>TECDMX</w:t>
      </w:r>
      <w:r w:rsidRPr="00405819">
        <w:rPr>
          <w:lang w:val="es-ES_tradnl"/>
        </w:rPr>
        <w:t xml:space="preserve"> un referente de principios, valores y reglas de integridad</w:t>
      </w:r>
      <w:r w:rsidR="00432950" w:rsidRPr="00405819">
        <w:rPr>
          <w:lang w:val="es-ES_tradnl"/>
        </w:rPr>
        <w:t xml:space="preserve"> </w:t>
      </w:r>
      <w:r w:rsidRPr="00405819">
        <w:rPr>
          <w:lang w:val="es-ES_tradnl"/>
        </w:rPr>
        <w:t>indispensables en el desempeño de su empleo, cargo, comisión o función</w:t>
      </w:r>
      <w:r w:rsidR="00432950" w:rsidRPr="00405819">
        <w:rPr>
          <w:lang w:val="es-ES_tradnl"/>
        </w:rPr>
        <w:t xml:space="preserve"> </w:t>
      </w:r>
      <w:r w:rsidRPr="00405819">
        <w:rPr>
          <w:lang w:val="es-ES_tradnl"/>
        </w:rPr>
        <w:t xml:space="preserve">que </w:t>
      </w:r>
      <w:r w:rsidRPr="00405819">
        <w:rPr>
          <w:lang w:val="es-ES_tradnl"/>
        </w:rPr>
        <w:lastRenderedPageBreak/>
        <w:t>oriente y de certeza plena sobre el comportamiento ético al que deben sujetarse en su quehacer cotidiano.</w:t>
      </w:r>
    </w:p>
    <w:p w:rsidR="00A11B1E" w:rsidRPr="00405819" w:rsidRDefault="009A6FFF" w:rsidP="00A11B1E">
      <w:pPr>
        <w:pStyle w:val="Listaconvietas"/>
        <w:numPr>
          <w:ilvl w:val="0"/>
          <w:numId w:val="3"/>
        </w:numPr>
        <w:spacing w:before="120" w:after="120" w:line="259" w:lineRule="auto"/>
        <w:ind w:left="357" w:hanging="357"/>
        <w:contextualSpacing w:val="0"/>
        <w:jc w:val="both"/>
        <w:rPr>
          <w:lang w:val="es-ES_tradnl"/>
        </w:rPr>
      </w:pPr>
      <w:r w:rsidRPr="00405819">
        <w:rPr>
          <w:lang w:val="es-ES_tradnl"/>
        </w:rPr>
        <w:t>Prevenir posibles conflictos de interés que pueden presentarse en el desempeño de su emple</w:t>
      </w:r>
      <w:r w:rsidR="00AD71BA" w:rsidRPr="00405819">
        <w:rPr>
          <w:lang w:val="es-ES_tradnl"/>
        </w:rPr>
        <w:t xml:space="preserve">o, cargo, comisión o función de las personas servidoras públicas </w:t>
      </w:r>
      <w:r w:rsidRPr="00405819">
        <w:rPr>
          <w:lang w:val="es-ES_tradnl"/>
        </w:rPr>
        <w:t xml:space="preserve">del </w:t>
      </w:r>
      <w:r w:rsidR="00432950" w:rsidRPr="00405819">
        <w:rPr>
          <w:lang w:val="es-ES_tradnl"/>
        </w:rPr>
        <w:t>TECDMX</w:t>
      </w:r>
      <w:r w:rsidRPr="00405819">
        <w:rPr>
          <w:lang w:val="es-ES_tradnl"/>
        </w:rPr>
        <w:t>.</w:t>
      </w:r>
    </w:p>
    <w:p w:rsidR="00A11B1E" w:rsidRPr="00405819" w:rsidRDefault="009A6FFF" w:rsidP="00A11B1E">
      <w:pPr>
        <w:pStyle w:val="Listaconvietas"/>
        <w:numPr>
          <w:ilvl w:val="0"/>
          <w:numId w:val="3"/>
        </w:numPr>
        <w:spacing w:before="120" w:after="120" w:line="259" w:lineRule="auto"/>
        <w:ind w:left="357" w:hanging="357"/>
        <w:contextualSpacing w:val="0"/>
        <w:jc w:val="both"/>
        <w:rPr>
          <w:lang w:val="es-ES_tradnl"/>
        </w:rPr>
      </w:pPr>
      <w:r w:rsidRPr="00405819">
        <w:rPr>
          <w:lang w:val="es-ES_tradnl"/>
        </w:rPr>
        <w:t xml:space="preserve">Constituir la base ética de actuación del personal del </w:t>
      </w:r>
      <w:r w:rsidR="00432950" w:rsidRPr="00405819">
        <w:rPr>
          <w:lang w:val="es-ES_tradnl"/>
        </w:rPr>
        <w:t>TECDMX</w:t>
      </w:r>
      <w:r w:rsidRPr="00405819">
        <w:rPr>
          <w:lang w:val="es-ES_tradnl"/>
        </w:rPr>
        <w:t xml:space="preserve"> para preservar su naturaleza y fines, que es apoyar al logro de los objetivos y atribuciones que le han sido conferidas.</w:t>
      </w:r>
    </w:p>
    <w:p w:rsidR="00C91FCA" w:rsidRPr="00405819" w:rsidRDefault="009A6FFF" w:rsidP="00DF32D5">
      <w:pPr>
        <w:pStyle w:val="Listaconvietas"/>
        <w:numPr>
          <w:ilvl w:val="0"/>
          <w:numId w:val="3"/>
        </w:numPr>
        <w:spacing w:before="120" w:after="120" w:line="259" w:lineRule="auto"/>
        <w:ind w:left="357" w:hanging="357"/>
        <w:contextualSpacing w:val="0"/>
        <w:jc w:val="both"/>
        <w:rPr>
          <w:lang w:val="es-ES_tradnl"/>
        </w:rPr>
      </w:pPr>
      <w:r w:rsidRPr="00405819">
        <w:rPr>
          <w:lang w:val="es-ES_tradnl"/>
        </w:rPr>
        <w:t xml:space="preserve">Fomentar un ambiente de respeto que conduzca a la sana convivencia entre el personal, así como promover la identidad Institucional y el cumplimiento del Código de </w:t>
      </w:r>
      <w:r w:rsidR="00691F9B" w:rsidRPr="00405819">
        <w:rPr>
          <w:lang w:val="es-ES_tradnl"/>
        </w:rPr>
        <w:t>Ética</w:t>
      </w:r>
      <w:r w:rsidR="00432950" w:rsidRPr="00405819">
        <w:rPr>
          <w:lang w:val="es-ES_tradnl"/>
        </w:rPr>
        <w:t xml:space="preserve"> </w:t>
      </w:r>
      <w:r w:rsidRPr="00405819">
        <w:rPr>
          <w:lang w:val="es-ES_tradnl"/>
        </w:rPr>
        <w:t xml:space="preserve">de </w:t>
      </w:r>
      <w:r w:rsidR="00721173" w:rsidRPr="00405819">
        <w:rPr>
          <w:lang w:val="es-ES_tradnl"/>
        </w:rPr>
        <w:t>las personas servidoras públicas</w:t>
      </w:r>
      <w:r w:rsidRPr="00405819">
        <w:rPr>
          <w:lang w:val="es-ES_tradnl"/>
        </w:rPr>
        <w:t xml:space="preserve"> del</w:t>
      </w:r>
      <w:r w:rsidR="00432950" w:rsidRPr="00405819">
        <w:rPr>
          <w:lang w:val="es-ES_tradnl"/>
        </w:rPr>
        <w:t xml:space="preserve"> TECDMX</w:t>
      </w:r>
      <w:r w:rsidRPr="00405819">
        <w:rPr>
          <w:lang w:val="es-ES_tradnl"/>
        </w:rPr>
        <w:t>.</w:t>
      </w:r>
    </w:p>
    <w:p w:rsidR="009A6FFF" w:rsidRPr="00405819" w:rsidRDefault="009A6FFF" w:rsidP="005127E2">
      <w:pPr>
        <w:pStyle w:val="Prrafodelista"/>
        <w:numPr>
          <w:ilvl w:val="0"/>
          <w:numId w:val="9"/>
        </w:numPr>
        <w:spacing w:before="120" w:after="120"/>
        <w:jc w:val="right"/>
        <w:rPr>
          <w:rFonts w:ascii="Times New Roman" w:hAnsi="Times New Roman" w:cs="Times New Roman"/>
          <w:b/>
          <w:sz w:val="20"/>
          <w:szCs w:val="20"/>
        </w:rPr>
      </w:pPr>
      <w:r w:rsidRPr="00405819">
        <w:rPr>
          <w:rFonts w:ascii="Times New Roman" w:hAnsi="Times New Roman" w:cs="Times New Roman"/>
          <w:b/>
          <w:sz w:val="20"/>
          <w:szCs w:val="20"/>
        </w:rPr>
        <w:t>Uso del cargo público</w:t>
      </w:r>
      <w:r w:rsidR="00592C7A" w:rsidRPr="00405819">
        <w:rPr>
          <w:rFonts w:ascii="Times New Roman" w:hAnsi="Times New Roman" w:cs="Times New Roman"/>
          <w:b/>
          <w:sz w:val="20"/>
          <w:szCs w:val="20"/>
        </w:rPr>
        <w:t>.</w:t>
      </w:r>
    </w:p>
    <w:p w:rsidR="003F0642" w:rsidRPr="00405819" w:rsidRDefault="003F0642" w:rsidP="005127E2">
      <w:pPr>
        <w:pBdr>
          <w:bottom w:val="single" w:sz="4" w:space="1" w:color="auto"/>
        </w:pBdr>
        <w:rPr>
          <w:rFonts w:ascii="Times New Roman" w:hAnsi="Times New Roman" w:cs="Times New Roman"/>
          <w:b/>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Conflicto de Interés</w:t>
      </w:r>
    </w:p>
    <w:p w:rsidR="009A6FFF" w:rsidRPr="00405819" w:rsidRDefault="00F96F4D"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P</w:t>
      </w:r>
      <w:r w:rsidR="009A6FFF" w:rsidRPr="00405819">
        <w:rPr>
          <w:rFonts w:ascii="Times New Roman" w:hAnsi="Times New Roman" w:cs="Times New Roman"/>
          <w:sz w:val="20"/>
          <w:szCs w:val="20"/>
        </w:rPr>
        <w:t xml:space="preserve">roteger </w:t>
      </w:r>
      <w:r w:rsidR="00AE4198" w:rsidRPr="00405819">
        <w:rPr>
          <w:rFonts w:ascii="Times New Roman" w:hAnsi="Times New Roman" w:cs="Times New Roman"/>
          <w:sz w:val="20"/>
          <w:szCs w:val="20"/>
        </w:rPr>
        <w:t xml:space="preserve">la </w:t>
      </w:r>
      <w:r w:rsidR="009A6FFF" w:rsidRPr="00405819">
        <w:rPr>
          <w:rFonts w:ascii="Times New Roman" w:hAnsi="Times New Roman" w:cs="Times New Roman"/>
          <w:sz w:val="20"/>
          <w:szCs w:val="20"/>
        </w:rPr>
        <w:t>independencia y evitar cualquier posible conflicto de intereses,</w:t>
      </w:r>
      <w:r w:rsidR="00202A6E" w:rsidRPr="00405819">
        <w:rPr>
          <w:rFonts w:ascii="Times New Roman" w:hAnsi="Times New Roman" w:cs="Times New Roman"/>
          <w:sz w:val="20"/>
          <w:szCs w:val="20"/>
        </w:rPr>
        <w:t xml:space="preserve"> </w:t>
      </w:r>
      <w:r w:rsidR="00754CCA" w:rsidRPr="00405819">
        <w:rPr>
          <w:rFonts w:ascii="Times New Roman" w:hAnsi="Times New Roman" w:cs="Times New Roman"/>
          <w:sz w:val="20"/>
          <w:szCs w:val="20"/>
        </w:rPr>
        <w:t>aceptando</w:t>
      </w:r>
      <w:r w:rsidR="009A6FFF" w:rsidRPr="00405819">
        <w:rPr>
          <w:rFonts w:ascii="Times New Roman" w:hAnsi="Times New Roman" w:cs="Times New Roman"/>
          <w:sz w:val="20"/>
          <w:szCs w:val="20"/>
        </w:rPr>
        <w:t xml:space="preserve"> regalos o gratificaciones que puedan influir </w:t>
      </w:r>
      <w:r w:rsidR="00AE4198" w:rsidRPr="00405819">
        <w:rPr>
          <w:rFonts w:ascii="Times New Roman" w:hAnsi="Times New Roman" w:cs="Times New Roman"/>
          <w:sz w:val="20"/>
          <w:szCs w:val="20"/>
        </w:rPr>
        <w:t>en la</w:t>
      </w:r>
      <w:r w:rsidR="00202A6E" w:rsidRPr="00405819">
        <w:rPr>
          <w:rFonts w:ascii="Times New Roman" w:hAnsi="Times New Roman" w:cs="Times New Roman"/>
          <w:sz w:val="20"/>
          <w:szCs w:val="20"/>
        </w:rPr>
        <w:t xml:space="preserve"> </w:t>
      </w:r>
      <w:r w:rsidR="00AE4198" w:rsidRPr="00405819">
        <w:rPr>
          <w:rFonts w:ascii="Times New Roman" w:hAnsi="Times New Roman" w:cs="Times New Roman"/>
          <w:sz w:val="20"/>
          <w:szCs w:val="20"/>
        </w:rPr>
        <w:t xml:space="preserve">neutralidad, imparcialidad </w:t>
      </w:r>
      <w:r w:rsidR="009A6FFF" w:rsidRPr="00405819">
        <w:rPr>
          <w:rFonts w:ascii="Times New Roman" w:hAnsi="Times New Roman" w:cs="Times New Roman"/>
          <w:sz w:val="20"/>
          <w:szCs w:val="20"/>
        </w:rPr>
        <w:t>e</w:t>
      </w:r>
      <w:r w:rsidR="00202A6E"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integridad</w:t>
      </w:r>
      <w:r w:rsidR="00AE4198" w:rsidRPr="00405819">
        <w:rPr>
          <w:rFonts w:ascii="Times New Roman" w:hAnsi="Times New Roman" w:cs="Times New Roman"/>
          <w:sz w:val="20"/>
          <w:szCs w:val="20"/>
        </w:rPr>
        <w:t xml:space="preserve"> de las personas servidoras públicas de este Tribunal Electoral</w:t>
      </w:r>
      <w:r w:rsidR="009A6FFF" w:rsidRPr="00405819">
        <w:rPr>
          <w:rFonts w:ascii="Times New Roman" w:hAnsi="Times New Roman" w:cs="Times New Roman"/>
          <w:sz w:val="20"/>
          <w:szCs w:val="20"/>
        </w:rPr>
        <w:t>;</w:t>
      </w:r>
    </w:p>
    <w:p w:rsidR="009A6FFF" w:rsidRPr="00405819" w:rsidRDefault="00754CCA" w:rsidP="00754CCA">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Evitar</w:t>
      </w:r>
      <w:r w:rsidR="009A6FFF" w:rsidRPr="00405819">
        <w:rPr>
          <w:rFonts w:ascii="Times New Roman" w:hAnsi="Times New Roman" w:cs="Times New Roman"/>
          <w:sz w:val="20"/>
          <w:szCs w:val="20"/>
        </w:rPr>
        <w:t xml:space="preserve"> utilizar</w:t>
      </w:r>
      <w:r w:rsidR="00202A6E"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la </w:t>
      </w:r>
      <w:r w:rsidR="009A6FFF" w:rsidRPr="00405819">
        <w:rPr>
          <w:rFonts w:ascii="Times New Roman" w:hAnsi="Times New Roman" w:cs="Times New Roman"/>
          <w:sz w:val="20"/>
          <w:szCs w:val="20"/>
        </w:rPr>
        <w:t>informac</w:t>
      </w:r>
      <w:r w:rsidR="00114F1B" w:rsidRPr="00405819">
        <w:rPr>
          <w:rFonts w:ascii="Times New Roman" w:hAnsi="Times New Roman" w:cs="Times New Roman"/>
          <w:sz w:val="20"/>
          <w:szCs w:val="20"/>
        </w:rPr>
        <w:t>ión recibida en el desempeño del cargo</w:t>
      </w:r>
      <w:r w:rsidR="009A6FFF" w:rsidRPr="00405819">
        <w:rPr>
          <w:rFonts w:ascii="Times New Roman" w:hAnsi="Times New Roman" w:cs="Times New Roman"/>
          <w:sz w:val="20"/>
          <w:szCs w:val="20"/>
        </w:rPr>
        <w:t>, como</w:t>
      </w:r>
      <w:r w:rsidR="00202A6E"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medio para obtener beneficios personales o a favor de </w:t>
      </w:r>
      <w:r w:rsidR="00AD71BA" w:rsidRPr="00405819">
        <w:rPr>
          <w:rFonts w:ascii="Times New Roman" w:hAnsi="Times New Roman" w:cs="Times New Roman"/>
          <w:sz w:val="20"/>
          <w:szCs w:val="20"/>
        </w:rPr>
        <w:t>terceras personas</w:t>
      </w:r>
      <w:r w:rsidR="009A6FFF" w:rsidRPr="00405819">
        <w:rPr>
          <w:rFonts w:ascii="Times New Roman" w:hAnsi="Times New Roman" w:cs="Times New Roman"/>
          <w:sz w:val="20"/>
          <w:szCs w:val="20"/>
        </w:rPr>
        <w:t xml:space="preserve">. </w:t>
      </w:r>
      <w:r w:rsidRPr="00405819">
        <w:rPr>
          <w:rFonts w:ascii="Times New Roman" w:hAnsi="Times New Roman" w:cs="Times New Roman"/>
          <w:sz w:val="20"/>
          <w:szCs w:val="20"/>
        </w:rPr>
        <w:t>Así como</w:t>
      </w:r>
      <w:r w:rsidR="00114F1B"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divulgar</w:t>
      </w:r>
      <w:r w:rsidR="00202A6E"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información</w:t>
      </w:r>
      <w:r w:rsidR="00202A6E"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que otorgue</w:t>
      </w:r>
      <w:r w:rsidR="00202A6E"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ven</w:t>
      </w:r>
      <w:r w:rsidR="004E6BE4" w:rsidRPr="00405819">
        <w:rPr>
          <w:rFonts w:ascii="Times New Roman" w:hAnsi="Times New Roman" w:cs="Times New Roman"/>
          <w:sz w:val="20"/>
          <w:szCs w:val="20"/>
        </w:rPr>
        <w:t xml:space="preserve">tajas injustas o injustificadas, ni perjuicio </w:t>
      </w:r>
      <w:r w:rsidR="009A6FFF" w:rsidRPr="00405819">
        <w:rPr>
          <w:rFonts w:ascii="Times New Roman" w:hAnsi="Times New Roman" w:cs="Times New Roman"/>
          <w:sz w:val="20"/>
          <w:szCs w:val="20"/>
        </w:rPr>
        <w:t>a otras per</w:t>
      </w:r>
      <w:r w:rsidR="00E0332A" w:rsidRPr="00405819">
        <w:rPr>
          <w:rFonts w:ascii="Times New Roman" w:hAnsi="Times New Roman" w:cs="Times New Roman"/>
          <w:sz w:val="20"/>
          <w:szCs w:val="20"/>
        </w:rPr>
        <w:t>sonas u organizaciones</w:t>
      </w:r>
      <w:r w:rsidR="00721173" w:rsidRPr="00405819">
        <w:rPr>
          <w:rFonts w:ascii="Times New Roman" w:hAnsi="Times New Roman" w:cs="Times New Roman"/>
          <w:sz w:val="20"/>
          <w:szCs w:val="20"/>
        </w:rPr>
        <w:t>.</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B54A0D">
      <w:pPr>
        <w:pBdr>
          <w:bottom w:val="single" w:sz="4" w:space="1" w:color="auto"/>
        </w:pBdr>
        <w:spacing w:before="120" w:after="120" w:line="276" w:lineRule="auto"/>
        <w:rPr>
          <w:rFonts w:ascii="Times New Roman" w:hAnsi="Times New Roman" w:cs="Times New Roman"/>
          <w:b/>
          <w:sz w:val="20"/>
          <w:szCs w:val="20"/>
        </w:rPr>
      </w:pPr>
      <w:r w:rsidRPr="00405819">
        <w:rPr>
          <w:rFonts w:ascii="Times New Roman" w:hAnsi="Times New Roman" w:cs="Times New Roman"/>
          <w:b/>
          <w:sz w:val="20"/>
          <w:szCs w:val="20"/>
        </w:rPr>
        <w:t>Conocimiento y aplicación de leyes y normas</w:t>
      </w:r>
    </w:p>
    <w:p w:rsidR="009A6FFF" w:rsidRPr="00405819" w:rsidRDefault="009A6FFF"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Es </w:t>
      </w:r>
      <w:r w:rsidR="00090378" w:rsidRPr="00405819">
        <w:rPr>
          <w:rFonts w:ascii="Times New Roman" w:hAnsi="Times New Roman" w:cs="Times New Roman"/>
          <w:sz w:val="20"/>
          <w:szCs w:val="20"/>
        </w:rPr>
        <w:t>obligatorio</w:t>
      </w:r>
      <w:r w:rsidRPr="00405819">
        <w:rPr>
          <w:rFonts w:ascii="Times New Roman" w:hAnsi="Times New Roman" w:cs="Times New Roman"/>
          <w:sz w:val="20"/>
          <w:szCs w:val="20"/>
        </w:rPr>
        <w:t xml:space="preserve"> conocer, cumplir y, en su caso, hacer cumplir las leyes, reglamentos y normas aplicables a nuestro cargo, puesto o comisión;</w:t>
      </w:r>
    </w:p>
    <w:p w:rsidR="009A6FFF" w:rsidRPr="00405819" w:rsidRDefault="009A6FFF"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En </w:t>
      </w:r>
      <w:r w:rsidR="00E0332A" w:rsidRPr="00405819">
        <w:rPr>
          <w:rFonts w:ascii="Times New Roman" w:hAnsi="Times New Roman" w:cs="Times New Roman"/>
          <w:sz w:val="20"/>
          <w:szCs w:val="20"/>
        </w:rPr>
        <w:t>caso de interpretación para efectos administrativos de este Código</w:t>
      </w:r>
      <w:r w:rsidR="00B1338B" w:rsidRPr="00405819">
        <w:rPr>
          <w:rFonts w:ascii="Times New Roman" w:hAnsi="Times New Roman" w:cs="Times New Roman"/>
          <w:sz w:val="20"/>
          <w:szCs w:val="20"/>
        </w:rPr>
        <w:t>,</w:t>
      </w:r>
      <w:r w:rsidRPr="00405819">
        <w:rPr>
          <w:rFonts w:ascii="Times New Roman" w:hAnsi="Times New Roman" w:cs="Times New Roman"/>
          <w:sz w:val="20"/>
          <w:szCs w:val="20"/>
        </w:rPr>
        <w:t xml:space="preserve"> </w:t>
      </w:r>
      <w:r w:rsidR="00090378" w:rsidRPr="00405819">
        <w:rPr>
          <w:rFonts w:ascii="Times New Roman" w:hAnsi="Times New Roman" w:cs="Times New Roman"/>
          <w:sz w:val="20"/>
          <w:szCs w:val="20"/>
        </w:rPr>
        <w:t>y no este contemplado por la Ley,</w:t>
      </w:r>
      <w:r w:rsidRPr="00405819">
        <w:rPr>
          <w:rFonts w:ascii="Times New Roman" w:hAnsi="Times New Roman" w:cs="Times New Roman"/>
          <w:sz w:val="20"/>
          <w:szCs w:val="20"/>
        </w:rPr>
        <w:t xml:space="preserve"> </w:t>
      </w:r>
      <w:r w:rsidR="00090378" w:rsidRPr="00405819">
        <w:rPr>
          <w:rFonts w:ascii="Times New Roman" w:hAnsi="Times New Roman" w:cs="Times New Roman"/>
          <w:sz w:val="20"/>
          <w:szCs w:val="20"/>
        </w:rPr>
        <w:t xml:space="preserve">se </w:t>
      </w:r>
      <w:r w:rsidR="00E94DB3" w:rsidRPr="00405819">
        <w:rPr>
          <w:rFonts w:ascii="Times New Roman" w:hAnsi="Times New Roman" w:cs="Times New Roman"/>
          <w:sz w:val="20"/>
          <w:szCs w:val="20"/>
        </w:rPr>
        <w:t>actuar</w:t>
      </w:r>
      <w:r w:rsidR="00090378" w:rsidRPr="00405819">
        <w:rPr>
          <w:rFonts w:ascii="Times New Roman" w:hAnsi="Times New Roman" w:cs="Times New Roman"/>
          <w:sz w:val="20"/>
          <w:szCs w:val="20"/>
        </w:rPr>
        <w:t>á con estricto apego a los criterios de</w:t>
      </w:r>
      <w:r w:rsidR="00E94DB3" w:rsidRPr="00405819">
        <w:rPr>
          <w:rFonts w:ascii="Times New Roman" w:hAnsi="Times New Roman" w:cs="Times New Roman"/>
          <w:sz w:val="20"/>
          <w:szCs w:val="20"/>
        </w:rPr>
        <w:t xml:space="preserve"> </w:t>
      </w:r>
      <w:r w:rsidRPr="00405819">
        <w:rPr>
          <w:rFonts w:ascii="Times New Roman" w:hAnsi="Times New Roman" w:cs="Times New Roman"/>
          <w:sz w:val="20"/>
          <w:szCs w:val="20"/>
        </w:rPr>
        <w:t>ética, transparencia, re</w:t>
      </w:r>
      <w:r w:rsidR="004E6BE4" w:rsidRPr="00405819">
        <w:rPr>
          <w:rFonts w:ascii="Times New Roman" w:hAnsi="Times New Roman" w:cs="Times New Roman"/>
          <w:sz w:val="20"/>
          <w:szCs w:val="20"/>
        </w:rPr>
        <w:t>ndición de cuentas e integridad</w:t>
      </w:r>
      <w:r w:rsidR="00430E4F" w:rsidRPr="00405819">
        <w:rPr>
          <w:rFonts w:ascii="Times New Roman" w:hAnsi="Times New Roman" w:cs="Times New Roman"/>
          <w:sz w:val="20"/>
          <w:szCs w:val="20"/>
        </w:rPr>
        <w:t>,</w:t>
      </w:r>
      <w:r w:rsidR="004E6BE4" w:rsidRPr="00405819">
        <w:rPr>
          <w:rFonts w:ascii="Times New Roman" w:hAnsi="Times New Roman" w:cs="Times New Roman"/>
          <w:sz w:val="20"/>
          <w:szCs w:val="20"/>
        </w:rPr>
        <w:t xml:space="preserve"> atendiendo a los valores institucionales;</w:t>
      </w:r>
    </w:p>
    <w:p w:rsidR="009A6FFF" w:rsidRPr="00405819" w:rsidRDefault="009A6FFF"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Recono</w:t>
      </w:r>
      <w:r w:rsidR="00754CCA" w:rsidRPr="00405819">
        <w:rPr>
          <w:rFonts w:ascii="Times New Roman" w:hAnsi="Times New Roman" w:cs="Times New Roman"/>
          <w:sz w:val="20"/>
          <w:szCs w:val="20"/>
        </w:rPr>
        <w:t>cer</w:t>
      </w:r>
      <w:r w:rsidRPr="00405819">
        <w:rPr>
          <w:rFonts w:ascii="Times New Roman" w:hAnsi="Times New Roman" w:cs="Times New Roman"/>
          <w:sz w:val="20"/>
          <w:szCs w:val="20"/>
        </w:rPr>
        <w:t xml:space="preserve"> la importancia que tiene para el desarrollo armonioso de una sociedad el que </w:t>
      </w:r>
      <w:r w:rsidR="00721173" w:rsidRPr="00405819">
        <w:rPr>
          <w:rFonts w:ascii="Times New Roman" w:hAnsi="Times New Roman" w:cs="Times New Roman"/>
          <w:sz w:val="20"/>
          <w:szCs w:val="20"/>
        </w:rPr>
        <w:t>las personas servidoras públicas</w:t>
      </w:r>
      <w:r w:rsidRPr="00405819">
        <w:rPr>
          <w:rFonts w:ascii="Times New Roman" w:hAnsi="Times New Roman" w:cs="Times New Roman"/>
          <w:sz w:val="20"/>
          <w:szCs w:val="20"/>
        </w:rPr>
        <w:t xml:space="preserve"> actúen en un marco de justicia en apego a las leyes del Estado y de sus instituciones, así</w:t>
      </w:r>
      <w:r w:rsidR="00202A6E" w:rsidRPr="00405819">
        <w:rPr>
          <w:rFonts w:ascii="Times New Roman" w:hAnsi="Times New Roman" w:cs="Times New Roman"/>
          <w:sz w:val="20"/>
          <w:szCs w:val="20"/>
        </w:rPr>
        <w:t xml:space="preserve"> </w:t>
      </w:r>
      <w:r w:rsidRPr="00405819">
        <w:rPr>
          <w:rFonts w:ascii="Times New Roman" w:hAnsi="Times New Roman" w:cs="Times New Roman"/>
          <w:sz w:val="20"/>
          <w:szCs w:val="20"/>
        </w:rPr>
        <w:t>como a las normas que rigen la actividad profesional;</w:t>
      </w:r>
    </w:p>
    <w:p w:rsidR="009A6FFF" w:rsidRPr="00405819" w:rsidRDefault="00090378"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Fomentar</w:t>
      </w:r>
      <w:r w:rsidR="009A6FFF" w:rsidRPr="00405819">
        <w:rPr>
          <w:rFonts w:ascii="Times New Roman" w:hAnsi="Times New Roman" w:cs="Times New Roman"/>
          <w:sz w:val="20"/>
          <w:szCs w:val="20"/>
        </w:rPr>
        <w:t xml:space="preserve"> que la ética implica una reflexión sobre la búsqueda del bien común </w:t>
      </w:r>
      <w:r w:rsidRPr="00405819">
        <w:rPr>
          <w:rFonts w:ascii="Times New Roman" w:hAnsi="Times New Roman" w:cs="Times New Roman"/>
          <w:sz w:val="20"/>
          <w:szCs w:val="20"/>
        </w:rPr>
        <w:t>y ayuda</w:t>
      </w:r>
      <w:r w:rsidR="009A6FFF" w:rsidRPr="00405819">
        <w:rPr>
          <w:rFonts w:ascii="Times New Roman" w:hAnsi="Times New Roman" w:cs="Times New Roman"/>
          <w:sz w:val="20"/>
          <w:szCs w:val="20"/>
        </w:rPr>
        <w:t xml:space="preserve"> a distinguir lo correcto de lo incorrecto respecto de </w:t>
      </w:r>
      <w:r w:rsidRPr="00405819">
        <w:rPr>
          <w:rFonts w:ascii="Times New Roman" w:hAnsi="Times New Roman" w:cs="Times New Roman"/>
          <w:sz w:val="20"/>
          <w:szCs w:val="20"/>
        </w:rPr>
        <w:t>las</w:t>
      </w:r>
      <w:r w:rsidR="009A6FFF" w:rsidRPr="00405819">
        <w:rPr>
          <w:rFonts w:ascii="Times New Roman" w:hAnsi="Times New Roman" w:cs="Times New Roman"/>
          <w:sz w:val="20"/>
          <w:szCs w:val="20"/>
        </w:rPr>
        <w:t xml:space="preserve"> acciones en sociedad;</w:t>
      </w:r>
    </w:p>
    <w:p w:rsidR="00202A6E" w:rsidRPr="00405819" w:rsidRDefault="00202A6E"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Desempeñar</w:t>
      </w:r>
      <w:r w:rsidR="00114F1B" w:rsidRPr="00405819">
        <w:rPr>
          <w:rFonts w:ascii="Times New Roman" w:hAnsi="Times New Roman" w:cs="Times New Roman"/>
          <w:sz w:val="20"/>
          <w:szCs w:val="20"/>
        </w:rPr>
        <w:t xml:space="preserve"> las</w:t>
      </w:r>
      <w:r w:rsidRPr="00405819">
        <w:rPr>
          <w:rFonts w:ascii="Times New Roman" w:hAnsi="Times New Roman" w:cs="Times New Roman"/>
          <w:sz w:val="20"/>
          <w:szCs w:val="20"/>
        </w:rPr>
        <w:t xml:space="preserve"> funciones de manera objetiva e imparcial, por lo que en ningún momento </w:t>
      </w:r>
      <w:r w:rsidR="00114F1B" w:rsidRPr="00405819">
        <w:rPr>
          <w:rFonts w:ascii="Times New Roman" w:hAnsi="Times New Roman" w:cs="Times New Roman"/>
          <w:sz w:val="20"/>
          <w:szCs w:val="20"/>
        </w:rPr>
        <w:t xml:space="preserve">se </w:t>
      </w:r>
      <w:r w:rsidRPr="00405819">
        <w:rPr>
          <w:rFonts w:ascii="Times New Roman" w:hAnsi="Times New Roman" w:cs="Times New Roman"/>
          <w:sz w:val="20"/>
          <w:szCs w:val="20"/>
        </w:rPr>
        <w:t>buscar</w:t>
      </w:r>
      <w:r w:rsidR="00774BBD" w:rsidRPr="00405819">
        <w:rPr>
          <w:rFonts w:ascii="Times New Roman" w:hAnsi="Times New Roman" w:cs="Times New Roman"/>
          <w:sz w:val="20"/>
          <w:szCs w:val="20"/>
        </w:rPr>
        <w:t>á</w:t>
      </w:r>
      <w:r w:rsidR="00114F1B"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aplicar la normatividad para obtener un beneficio personal o de algún familiar o para beneficiar o perjudicar a </w:t>
      </w:r>
      <w:r w:rsidR="00721173" w:rsidRPr="00405819">
        <w:rPr>
          <w:rFonts w:ascii="Times New Roman" w:hAnsi="Times New Roman" w:cs="Times New Roman"/>
          <w:sz w:val="20"/>
          <w:szCs w:val="20"/>
        </w:rPr>
        <w:t>una tercera persona</w:t>
      </w:r>
      <w:r w:rsidRPr="00405819">
        <w:rPr>
          <w:rFonts w:ascii="Times New Roman" w:hAnsi="Times New Roman" w:cs="Times New Roman"/>
          <w:sz w:val="20"/>
          <w:szCs w:val="20"/>
        </w:rPr>
        <w:t>;</w:t>
      </w:r>
    </w:p>
    <w:p w:rsidR="00202A6E" w:rsidRPr="00405819" w:rsidRDefault="00754CCA"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lastRenderedPageBreak/>
        <w:t>Cumplir</w:t>
      </w:r>
      <w:r w:rsidR="00202A6E" w:rsidRPr="00405819">
        <w:rPr>
          <w:rFonts w:ascii="Times New Roman" w:hAnsi="Times New Roman" w:cs="Times New Roman"/>
          <w:sz w:val="20"/>
          <w:szCs w:val="20"/>
        </w:rPr>
        <w:t xml:space="preserve"> con los procesos administrativos de la Institución, conforme a </w:t>
      </w:r>
      <w:r w:rsidR="007B1C6B" w:rsidRPr="00405819">
        <w:rPr>
          <w:rFonts w:ascii="Times New Roman" w:hAnsi="Times New Roman" w:cs="Times New Roman"/>
          <w:sz w:val="20"/>
          <w:szCs w:val="20"/>
        </w:rPr>
        <w:t xml:space="preserve">la normatividad, leyes aplicables, </w:t>
      </w:r>
      <w:r w:rsidR="00202A6E" w:rsidRPr="00405819">
        <w:rPr>
          <w:rFonts w:ascii="Times New Roman" w:hAnsi="Times New Roman" w:cs="Times New Roman"/>
          <w:sz w:val="20"/>
          <w:szCs w:val="20"/>
        </w:rPr>
        <w:t>manuales de organización y procedimientos del TECDMX;</w:t>
      </w:r>
    </w:p>
    <w:p w:rsidR="00202A6E" w:rsidRPr="00405819" w:rsidRDefault="00754CCA"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Respetar</w:t>
      </w:r>
      <w:r w:rsidR="00202A6E" w:rsidRPr="00405819">
        <w:rPr>
          <w:rFonts w:ascii="Times New Roman" w:hAnsi="Times New Roman" w:cs="Times New Roman"/>
          <w:sz w:val="20"/>
          <w:szCs w:val="20"/>
        </w:rPr>
        <w:t xml:space="preserve"> las normas y políticas de</w:t>
      </w:r>
      <w:r w:rsidR="00114F1B" w:rsidRPr="00405819">
        <w:rPr>
          <w:rFonts w:ascii="Times New Roman" w:hAnsi="Times New Roman" w:cs="Times New Roman"/>
          <w:sz w:val="20"/>
          <w:szCs w:val="20"/>
        </w:rPr>
        <w:t>l Tribunal</w:t>
      </w:r>
      <w:r w:rsidR="00202A6E" w:rsidRPr="00405819">
        <w:rPr>
          <w:rFonts w:ascii="Times New Roman" w:hAnsi="Times New Roman" w:cs="Times New Roman"/>
          <w:sz w:val="20"/>
          <w:szCs w:val="20"/>
        </w:rPr>
        <w:t xml:space="preserve"> para la contra</w:t>
      </w:r>
      <w:r w:rsidR="003F0642" w:rsidRPr="00405819">
        <w:rPr>
          <w:rFonts w:ascii="Times New Roman" w:hAnsi="Times New Roman" w:cs="Times New Roman"/>
          <w:sz w:val="20"/>
          <w:szCs w:val="20"/>
        </w:rPr>
        <w:t>tación y promoción del personal.</w:t>
      </w:r>
    </w:p>
    <w:p w:rsidR="00090378" w:rsidRPr="00405819" w:rsidRDefault="00090378" w:rsidP="00146701">
      <w:pPr>
        <w:rPr>
          <w:rFonts w:ascii="Times New Roman" w:hAnsi="Times New Roman" w:cs="Times New Roman"/>
          <w:sz w:val="20"/>
          <w:szCs w:val="20"/>
        </w:rPr>
      </w:pPr>
    </w:p>
    <w:p w:rsidR="009A6FFF" w:rsidRPr="00405819" w:rsidRDefault="009A6FFF" w:rsidP="00B54A0D">
      <w:pPr>
        <w:pBdr>
          <w:bottom w:val="single" w:sz="4" w:space="1" w:color="auto"/>
        </w:pBdr>
        <w:spacing w:before="120" w:after="120" w:line="276" w:lineRule="auto"/>
        <w:rPr>
          <w:rFonts w:ascii="Times New Roman" w:hAnsi="Times New Roman" w:cs="Times New Roman"/>
          <w:b/>
          <w:sz w:val="20"/>
          <w:szCs w:val="20"/>
        </w:rPr>
      </w:pPr>
      <w:r w:rsidRPr="00405819">
        <w:rPr>
          <w:rFonts w:ascii="Times New Roman" w:hAnsi="Times New Roman" w:cs="Times New Roman"/>
          <w:b/>
          <w:sz w:val="20"/>
          <w:szCs w:val="20"/>
        </w:rPr>
        <w:t>Cumplimiento del servicio público</w:t>
      </w:r>
    </w:p>
    <w:p w:rsidR="009A6FFF" w:rsidRPr="00405819" w:rsidRDefault="00754CCA" w:rsidP="00202A6E">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Ejercer las </w:t>
      </w:r>
      <w:r w:rsidR="009A6FFF" w:rsidRPr="00405819">
        <w:rPr>
          <w:rFonts w:ascii="Times New Roman" w:hAnsi="Times New Roman" w:cs="Times New Roman"/>
          <w:sz w:val="20"/>
          <w:szCs w:val="20"/>
        </w:rPr>
        <w:t>funciones de acuerdo con los principios de transparencia, responsabilidad, eficiencia, imparcialidad, respeto, integridad</w:t>
      </w:r>
      <w:r w:rsidR="003457C3" w:rsidRPr="00405819">
        <w:rPr>
          <w:rFonts w:ascii="Times New Roman" w:hAnsi="Times New Roman" w:cs="Times New Roman"/>
          <w:sz w:val="20"/>
          <w:szCs w:val="20"/>
        </w:rPr>
        <w:t>,</w:t>
      </w:r>
      <w:r w:rsidR="009A6FFF" w:rsidRPr="00405819">
        <w:rPr>
          <w:rFonts w:ascii="Times New Roman" w:hAnsi="Times New Roman" w:cs="Times New Roman"/>
          <w:sz w:val="20"/>
          <w:szCs w:val="20"/>
        </w:rPr>
        <w:t xml:space="preserve"> honestidad;</w:t>
      </w:r>
      <w:r w:rsidR="003457C3" w:rsidRPr="00405819">
        <w:rPr>
          <w:rFonts w:ascii="Times New Roman" w:hAnsi="Times New Roman" w:cs="Times New Roman"/>
          <w:sz w:val="20"/>
          <w:szCs w:val="20"/>
          <w:lang w:val="es-ES_tradnl"/>
        </w:rPr>
        <w:t xml:space="preserve"> certeza, objetividad, legalidad y probidad;</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Destacar</w:t>
      </w:r>
      <w:r w:rsidR="009A6FFF" w:rsidRPr="00405819">
        <w:rPr>
          <w:rFonts w:ascii="Times New Roman" w:hAnsi="Times New Roman" w:cs="Times New Roman"/>
          <w:sz w:val="20"/>
          <w:szCs w:val="20"/>
        </w:rPr>
        <w:t xml:space="preserve"> siempre el int</w:t>
      </w:r>
      <w:r w:rsidR="00090378" w:rsidRPr="00405819">
        <w:rPr>
          <w:rFonts w:ascii="Times New Roman" w:hAnsi="Times New Roman" w:cs="Times New Roman"/>
          <w:sz w:val="20"/>
          <w:szCs w:val="20"/>
        </w:rPr>
        <w:t xml:space="preserve">erés público en el ejercicio del </w:t>
      </w:r>
      <w:r w:rsidR="009A6FFF" w:rsidRPr="00405819">
        <w:rPr>
          <w:rFonts w:ascii="Times New Roman" w:hAnsi="Times New Roman" w:cs="Times New Roman"/>
          <w:sz w:val="20"/>
          <w:szCs w:val="20"/>
        </w:rPr>
        <w:t>cargo;</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Abstenerse</w:t>
      </w:r>
      <w:r w:rsidR="009A6FFF" w:rsidRPr="00405819">
        <w:rPr>
          <w:rFonts w:ascii="Times New Roman" w:hAnsi="Times New Roman" w:cs="Times New Roman"/>
          <w:sz w:val="20"/>
          <w:szCs w:val="20"/>
        </w:rPr>
        <w:t xml:space="preserve"> de realizar cualquier acto que i</w:t>
      </w:r>
      <w:r w:rsidR="00090378" w:rsidRPr="00405819">
        <w:rPr>
          <w:rFonts w:ascii="Times New Roman" w:hAnsi="Times New Roman" w:cs="Times New Roman"/>
          <w:sz w:val="20"/>
          <w:szCs w:val="20"/>
        </w:rPr>
        <w:t xml:space="preserve">mplique abuso de autoridad o del </w:t>
      </w:r>
      <w:r w:rsidR="003457C3" w:rsidRPr="00405819">
        <w:rPr>
          <w:rFonts w:ascii="Times New Roman" w:hAnsi="Times New Roman" w:cs="Times New Roman"/>
          <w:sz w:val="20"/>
          <w:szCs w:val="20"/>
        </w:rPr>
        <w:t>cargo;</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w:t>
      </w:r>
      <w:r w:rsidR="009A6FFF" w:rsidRPr="00405819">
        <w:rPr>
          <w:rFonts w:ascii="Times New Roman" w:hAnsi="Times New Roman" w:cs="Times New Roman"/>
          <w:sz w:val="20"/>
          <w:szCs w:val="20"/>
        </w:rPr>
        <w:t xml:space="preserve">tender con </w:t>
      </w:r>
      <w:r w:rsidRPr="00405819">
        <w:rPr>
          <w:rFonts w:ascii="Times New Roman" w:hAnsi="Times New Roman" w:cs="Times New Roman"/>
          <w:sz w:val="20"/>
          <w:szCs w:val="20"/>
        </w:rPr>
        <w:t>compromiso</w:t>
      </w:r>
      <w:r w:rsidR="009A6FFF" w:rsidRPr="00405819">
        <w:rPr>
          <w:rFonts w:ascii="Times New Roman" w:hAnsi="Times New Roman" w:cs="Times New Roman"/>
          <w:sz w:val="20"/>
          <w:szCs w:val="20"/>
        </w:rPr>
        <w:t xml:space="preserve"> a la ciudadanía de forma amable, equitativa, imparcial, sin discriminación y con apego a los derechos humanos.</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Uso y asignación de recursos</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Administrar</w:t>
      </w:r>
      <w:r w:rsidR="009A6FFF" w:rsidRPr="00405819">
        <w:rPr>
          <w:rFonts w:ascii="Times New Roman" w:hAnsi="Times New Roman" w:cs="Times New Roman"/>
          <w:sz w:val="20"/>
          <w:szCs w:val="20"/>
        </w:rPr>
        <w:t xml:space="preserve"> los recursos humanos, materiales y financieros de</w:t>
      </w:r>
      <w:r w:rsidR="003457C3" w:rsidRPr="00405819">
        <w:rPr>
          <w:rFonts w:ascii="Times New Roman" w:hAnsi="Times New Roman" w:cs="Times New Roman"/>
          <w:sz w:val="20"/>
          <w:szCs w:val="20"/>
        </w:rPr>
        <w:t>l Tribunal</w:t>
      </w:r>
      <w:r w:rsidR="009A6FFF" w:rsidRPr="00405819">
        <w:rPr>
          <w:rFonts w:ascii="Times New Roman" w:hAnsi="Times New Roman" w:cs="Times New Roman"/>
          <w:sz w:val="20"/>
          <w:szCs w:val="20"/>
        </w:rPr>
        <w:t xml:space="preserve"> con responsabilidad, transpare</w:t>
      </w:r>
      <w:r w:rsidR="009270ED" w:rsidRPr="00405819">
        <w:rPr>
          <w:rFonts w:ascii="Times New Roman" w:hAnsi="Times New Roman" w:cs="Times New Roman"/>
          <w:sz w:val="20"/>
          <w:szCs w:val="20"/>
        </w:rPr>
        <w:t>ncia, racionalidad y eficiencia;</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Mantener y cuidar en </w:t>
      </w:r>
      <w:r w:rsidR="00090378" w:rsidRPr="00405819">
        <w:rPr>
          <w:rFonts w:ascii="Times New Roman" w:hAnsi="Times New Roman" w:cs="Times New Roman"/>
          <w:sz w:val="20"/>
          <w:szCs w:val="20"/>
        </w:rPr>
        <w:t>buen estado</w:t>
      </w:r>
      <w:r w:rsidR="009A6FFF" w:rsidRPr="00405819">
        <w:rPr>
          <w:rFonts w:ascii="Times New Roman" w:hAnsi="Times New Roman" w:cs="Times New Roman"/>
          <w:sz w:val="20"/>
          <w:szCs w:val="20"/>
        </w:rPr>
        <w:t xml:space="preserve"> los recursos</w:t>
      </w:r>
      <w:r w:rsidRPr="00405819">
        <w:rPr>
          <w:rFonts w:ascii="Times New Roman" w:hAnsi="Times New Roman" w:cs="Times New Roman"/>
          <w:sz w:val="20"/>
          <w:szCs w:val="20"/>
        </w:rPr>
        <w:t xml:space="preserve"> materiales</w:t>
      </w:r>
      <w:r w:rsidR="009A6FFF"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que son proporcionados por </w:t>
      </w:r>
      <w:r w:rsidR="009A6FFF" w:rsidRPr="00405819">
        <w:rPr>
          <w:rFonts w:ascii="Times New Roman" w:hAnsi="Times New Roman" w:cs="Times New Roman"/>
          <w:sz w:val="20"/>
          <w:szCs w:val="20"/>
        </w:rPr>
        <w:t>e</w:t>
      </w:r>
      <w:r w:rsidR="003457C3" w:rsidRPr="00405819">
        <w:rPr>
          <w:rFonts w:ascii="Times New Roman" w:hAnsi="Times New Roman" w:cs="Times New Roman"/>
          <w:sz w:val="20"/>
          <w:szCs w:val="20"/>
        </w:rPr>
        <w:t>l Tribunal</w:t>
      </w:r>
      <w:r w:rsidR="009A6FFF" w:rsidRPr="00405819">
        <w:rPr>
          <w:rFonts w:ascii="Times New Roman" w:hAnsi="Times New Roman" w:cs="Times New Roman"/>
          <w:sz w:val="20"/>
          <w:szCs w:val="20"/>
        </w:rPr>
        <w:t xml:space="preserve"> par</w:t>
      </w:r>
      <w:r w:rsidRPr="00405819">
        <w:rPr>
          <w:rFonts w:ascii="Times New Roman" w:hAnsi="Times New Roman" w:cs="Times New Roman"/>
          <w:sz w:val="20"/>
          <w:szCs w:val="20"/>
        </w:rPr>
        <w:t>a desempeñar las</w:t>
      </w:r>
      <w:r w:rsidR="009270ED" w:rsidRPr="00405819">
        <w:rPr>
          <w:rFonts w:ascii="Times New Roman" w:hAnsi="Times New Roman" w:cs="Times New Roman"/>
          <w:sz w:val="20"/>
          <w:szCs w:val="20"/>
        </w:rPr>
        <w:t xml:space="preserve"> funciones</w:t>
      </w:r>
      <w:r w:rsidRPr="00405819">
        <w:rPr>
          <w:rFonts w:ascii="Times New Roman" w:hAnsi="Times New Roman" w:cs="Times New Roman"/>
          <w:sz w:val="20"/>
          <w:szCs w:val="20"/>
        </w:rPr>
        <w:t xml:space="preserve"> propias del cargo</w:t>
      </w:r>
      <w:r w:rsidR="009270ED" w:rsidRPr="00405819">
        <w:rPr>
          <w:rFonts w:ascii="Times New Roman" w:hAnsi="Times New Roman" w:cs="Times New Roman"/>
          <w:sz w:val="20"/>
          <w:szCs w:val="20"/>
        </w:rPr>
        <w:t>;</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Aprovechar y ocupar</w:t>
      </w:r>
      <w:r w:rsidR="009A6FFF" w:rsidRPr="00405819">
        <w:rPr>
          <w:rFonts w:ascii="Times New Roman" w:hAnsi="Times New Roman" w:cs="Times New Roman"/>
          <w:sz w:val="20"/>
          <w:szCs w:val="20"/>
        </w:rPr>
        <w:t xml:space="preserve"> con eficiencia el ti</w:t>
      </w:r>
      <w:r w:rsidR="003457C3" w:rsidRPr="00405819">
        <w:rPr>
          <w:rFonts w:ascii="Times New Roman" w:hAnsi="Times New Roman" w:cs="Times New Roman"/>
          <w:sz w:val="20"/>
          <w:szCs w:val="20"/>
        </w:rPr>
        <w:t xml:space="preserve">empo de </w:t>
      </w:r>
      <w:r w:rsidR="00C45430" w:rsidRPr="00405819">
        <w:rPr>
          <w:rFonts w:ascii="Times New Roman" w:hAnsi="Times New Roman" w:cs="Times New Roman"/>
          <w:sz w:val="20"/>
          <w:szCs w:val="20"/>
        </w:rPr>
        <w:t>la</w:t>
      </w:r>
      <w:r w:rsidR="003457C3" w:rsidRPr="00405819">
        <w:rPr>
          <w:rFonts w:ascii="Times New Roman" w:hAnsi="Times New Roman" w:cs="Times New Roman"/>
          <w:sz w:val="20"/>
          <w:szCs w:val="20"/>
        </w:rPr>
        <w:t xml:space="preserve"> jornada laboral.</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Uso de la información y rendición de cuentas</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Proporcionar</w:t>
      </w:r>
      <w:r w:rsidR="009A6FFF" w:rsidRPr="00405819">
        <w:rPr>
          <w:rFonts w:ascii="Times New Roman" w:hAnsi="Times New Roman" w:cs="Times New Roman"/>
          <w:sz w:val="20"/>
          <w:szCs w:val="20"/>
        </w:rPr>
        <w:t xml:space="preserve"> a la ciudadanía la información que ésta requiera, con base en la legislación de transparencia y acceso a la información pública gubernamental;</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Actuar</w:t>
      </w:r>
      <w:r w:rsidR="009A6FFF" w:rsidRPr="00405819">
        <w:rPr>
          <w:rFonts w:ascii="Times New Roman" w:hAnsi="Times New Roman" w:cs="Times New Roman"/>
          <w:sz w:val="20"/>
          <w:szCs w:val="20"/>
        </w:rPr>
        <w:t xml:space="preserve"> con honestidad, transparencia e imparcialidad al proporcionar información pública, sin discriminar</w:t>
      </w:r>
      <w:r w:rsidR="003457C3"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o privilegiar a persona</w:t>
      </w:r>
      <w:r w:rsidR="00E67C00" w:rsidRPr="00405819">
        <w:rPr>
          <w:rFonts w:ascii="Times New Roman" w:hAnsi="Times New Roman" w:cs="Times New Roman"/>
          <w:sz w:val="20"/>
          <w:szCs w:val="20"/>
        </w:rPr>
        <w:t>, grupo u organización alguna</w:t>
      </w:r>
      <w:r w:rsidR="009A6FFF" w:rsidRPr="00405819">
        <w:rPr>
          <w:rFonts w:ascii="Times New Roman" w:hAnsi="Times New Roman" w:cs="Times New Roman"/>
          <w:sz w:val="20"/>
          <w:szCs w:val="20"/>
        </w:rPr>
        <w:t>;</w:t>
      </w:r>
    </w:p>
    <w:p w:rsidR="009A6FFF" w:rsidRPr="00405819" w:rsidRDefault="00210D34" w:rsidP="003457C3">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Garantizar</w:t>
      </w:r>
      <w:r w:rsidR="009A6FFF" w:rsidRPr="00405819">
        <w:rPr>
          <w:rFonts w:ascii="Times New Roman" w:hAnsi="Times New Roman" w:cs="Times New Roman"/>
          <w:sz w:val="20"/>
          <w:szCs w:val="20"/>
        </w:rPr>
        <w:t xml:space="preserve"> la organización, clasificación, actualización y conservación de los documentos y archivos a nuestro cargo, con objeto de facilitar el ejercicio del der</w:t>
      </w:r>
      <w:r w:rsidR="003F0642" w:rsidRPr="00405819">
        <w:rPr>
          <w:rFonts w:ascii="Times New Roman" w:hAnsi="Times New Roman" w:cs="Times New Roman"/>
          <w:sz w:val="20"/>
          <w:szCs w:val="20"/>
        </w:rPr>
        <w:t>echo de acceso a la información.</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Relaciones y convivencia institucional</w:t>
      </w:r>
    </w:p>
    <w:p w:rsidR="009A6FFF" w:rsidRPr="00405819" w:rsidRDefault="00210D34" w:rsidP="006C7CAF">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lastRenderedPageBreak/>
        <w:t>Proporcionar los</w:t>
      </w:r>
      <w:r w:rsidR="009A6FFF" w:rsidRPr="00405819">
        <w:rPr>
          <w:rFonts w:ascii="Times New Roman" w:hAnsi="Times New Roman" w:cs="Times New Roman"/>
          <w:sz w:val="20"/>
          <w:szCs w:val="20"/>
        </w:rPr>
        <w:t xml:space="preserve"> servicios a la ciudadanía mediante un trato justo, equitativo, respetuoso y eficiente, orientados siem</w:t>
      </w:r>
      <w:r w:rsidR="009270ED" w:rsidRPr="00405819">
        <w:rPr>
          <w:rFonts w:ascii="Times New Roman" w:hAnsi="Times New Roman" w:cs="Times New Roman"/>
          <w:sz w:val="20"/>
          <w:szCs w:val="20"/>
        </w:rPr>
        <w:t>pre por un espíritu de servicio;</w:t>
      </w:r>
    </w:p>
    <w:p w:rsidR="007B1C6B" w:rsidRPr="00405819" w:rsidRDefault="00210D34" w:rsidP="006C7CAF">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Aplicar</w:t>
      </w:r>
      <w:r w:rsidR="007B1C6B" w:rsidRPr="00405819">
        <w:rPr>
          <w:rFonts w:ascii="Times New Roman" w:hAnsi="Times New Roman" w:cs="Times New Roman"/>
          <w:sz w:val="20"/>
          <w:szCs w:val="20"/>
        </w:rPr>
        <w:t xml:space="preserve"> nuestras atribuciones para garantizar el respeto a la democracia, con respeto y el libre ejercicio a los derechos humanos</w:t>
      </w:r>
      <w:r w:rsidR="009270ED" w:rsidRPr="00405819">
        <w:rPr>
          <w:rFonts w:ascii="Times New Roman" w:hAnsi="Times New Roman" w:cs="Times New Roman"/>
          <w:sz w:val="20"/>
          <w:szCs w:val="20"/>
        </w:rPr>
        <w:t>;</w:t>
      </w:r>
    </w:p>
    <w:p w:rsidR="009A6FFF" w:rsidRPr="00405819" w:rsidRDefault="00210D34" w:rsidP="006C7CAF">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Atender </w:t>
      </w:r>
      <w:r w:rsidR="009A6FFF" w:rsidRPr="00405819">
        <w:rPr>
          <w:rFonts w:ascii="Times New Roman" w:hAnsi="Times New Roman" w:cs="Times New Roman"/>
          <w:sz w:val="20"/>
          <w:szCs w:val="20"/>
        </w:rPr>
        <w:t xml:space="preserve">con equidad a </w:t>
      </w:r>
      <w:r w:rsidR="00721173" w:rsidRPr="00405819">
        <w:rPr>
          <w:rFonts w:ascii="Times New Roman" w:hAnsi="Times New Roman" w:cs="Times New Roman"/>
          <w:sz w:val="20"/>
          <w:szCs w:val="20"/>
        </w:rPr>
        <w:t>la ciudadanía</w:t>
      </w:r>
      <w:r w:rsidR="009A6FFF" w:rsidRPr="00405819">
        <w:rPr>
          <w:rFonts w:ascii="Times New Roman" w:hAnsi="Times New Roman" w:cs="Times New Roman"/>
          <w:sz w:val="20"/>
          <w:szCs w:val="20"/>
        </w:rPr>
        <w:t>,</w:t>
      </w:r>
      <w:r w:rsidR="006C7CAF"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y</w:t>
      </w:r>
      <w:r w:rsidR="00C45430" w:rsidRPr="00405819">
        <w:rPr>
          <w:rFonts w:ascii="Times New Roman" w:hAnsi="Times New Roman" w:cs="Times New Roman"/>
          <w:sz w:val="20"/>
          <w:szCs w:val="20"/>
        </w:rPr>
        <w:t xml:space="preserve"> a</w:t>
      </w:r>
      <w:r w:rsidR="009A6FFF" w:rsidRPr="00405819">
        <w:rPr>
          <w:rFonts w:ascii="Times New Roman" w:hAnsi="Times New Roman" w:cs="Times New Roman"/>
          <w:sz w:val="20"/>
          <w:szCs w:val="20"/>
        </w:rPr>
        <w:t xml:space="preserve"> </w:t>
      </w:r>
      <w:r w:rsidR="00C45430" w:rsidRPr="00405819">
        <w:rPr>
          <w:rFonts w:ascii="Times New Roman" w:hAnsi="Times New Roman" w:cs="Times New Roman"/>
          <w:sz w:val="20"/>
          <w:szCs w:val="20"/>
        </w:rPr>
        <w:t>las servidoras o servidores públicos</w:t>
      </w:r>
      <w:r w:rsidR="00721173"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sin distinción de género, edad, raza, credo, religión, preferencias, condición socioeconómica, o nivel educativo, y con especial generosidad y</w:t>
      </w:r>
      <w:r w:rsidR="006C7CAF"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solidaridad a las personas de la tercera edad, a los niños y las niñas, a las personas con </w:t>
      </w:r>
      <w:r w:rsidR="00E67C00" w:rsidRPr="00405819">
        <w:rPr>
          <w:rFonts w:ascii="Times New Roman" w:hAnsi="Times New Roman" w:cs="Times New Roman"/>
          <w:sz w:val="20"/>
          <w:szCs w:val="20"/>
        </w:rPr>
        <w:t>discapacidad, a la población indígena, y en general a las personas o grupos en situación de vulnerabilidad.</w:t>
      </w: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Atención a quejas y denuncias</w:t>
      </w:r>
    </w:p>
    <w:p w:rsidR="009A6FFF" w:rsidRPr="00405819" w:rsidRDefault="00210D34" w:rsidP="006C7CAF">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Impulsar</w:t>
      </w:r>
      <w:r w:rsidR="009A6FFF" w:rsidRPr="00405819">
        <w:rPr>
          <w:rFonts w:ascii="Times New Roman" w:hAnsi="Times New Roman" w:cs="Times New Roman"/>
          <w:sz w:val="20"/>
          <w:szCs w:val="20"/>
        </w:rPr>
        <w:t xml:space="preserve"> una cultura responsable, que propicie la presentación de quejas y denuncias por</w:t>
      </w:r>
      <w:r w:rsidR="006C7CAF"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parte de la ciudadanía, así </w:t>
      </w:r>
      <w:r w:rsidR="009270ED" w:rsidRPr="00405819">
        <w:rPr>
          <w:rFonts w:ascii="Times New Roman" w:hAnsi="Times New Roman" w:cs="Times New Roman"/>
          <w:sz w:val="20"/>
          <w:szCs w:val="20"/>
        </w:rPr>
        <w:t xml:space="preserve">como de </w:t>
      </w:r>
      <w:r w:rsidR="00F96191" w:rsidRPr="00405819">
        <w:rPr>
          <w:rFonts w:ascii="Times New Roman" w:hAnsi="Times New Roman" w:cs="Times New Roman"/>
          <w:sz w:val="20"/>
          <w:szCs w:val="20"/>
        </w:rPr>
        <w:t>los y las servidoras públicas.</w:t>
      </w:r>
    </w:p>
    <w:p w:rsidR="009A6FFF" w:rsidRPr="00405819" w:rsidRDefault="00210D34" w:rsidP="006C7CAF">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Atender y dar</w:t>
      </w:r>
      <w:r w:rsidR="009A6FFF" w:rsidRPr="00405819">
        <w:rPr>
          <w:rFonts w:ascii="Times New Roman" w:hAnsi="Times New Roman" w:cs="Times New Roman"/>
          <w:sz w:val="20"/>
          <w:szCs w:val="20"/>
        </w:rPr>
        <w:t xml:space="preserve"> seguimiento a las quejas y denuncias ciudadanas con diligencia, honestidad, confidencialidad y pro</w:t>
      </w:r>
      <w:r w:rsidRPr="00405819">
        <w:rPr>
          <w:rFonts w:ascii="Times New Roman" w:hAnsi="Times New Roman" w:cs="Times New Roman"/>
          <w:sz w:val="20"/>
          <w:szCs w:val="20"/>
        </w:rPr>
        <w:t>ntitud. En su caso, orientar a la ciudadanía que presente</w:t>
      </w:r>
      <w:r w:rsidR="00721173" w:rsidRPr="00405819">
        <w:rPr>
          <w:rFonts w:ascii="Times New Roman" w:hAnsi="Times New Roman" w:cs="Times New Roman"/>
          <w:sz w:val="20"/>
          <w:szCs w:val="20"/>
        </w:rPr>
        <w:t xml:space="preserve"> denuncias o quejas</w:t>
      </w:r>
      <w:r w:rsidR="003F0642" w:rsidRPr="00405819">
        <w:rPr>
          <w:rFonts w:ascii="Times New Roman" w:hAnsi="Times New Roman" w:cs="Times New Roman"/>
          <w:sz w:val="20"/>
          <w:szCs w:val="20"/>
        </w:rPr>
        <w:t>.</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Relaciones con otras dependencias y entidades gubernamentales</w:t>
      </w:r>
    </w:p>
    <w:p w:rsidR="009A6FFF" w:rsidRPr="00405819" w:rsidRDefault="00A90BD4" w:rsidP="006C7CAF">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Ofrecer</w:t>
      </w:r>
      <w:r w:rsidR="009A6FFF" w:rsidRPr="00405819">
        <w:rPr>
          <w:rFonts w:ascii="Times New Roman" w:hAnsi="Times New Roman" w:cs="Times New Roman"/>
          <w:sz w:val="20"/>
          <w:szCs w:val="20"/>
        </w:rPr>
        <w:t xml:space="preserve"> a </w:t>
      </w:r>
      <w:r w:rsidR="00D95A08" w:rsidRPr="00405819">
        <w:rPr>
          <w:rFonts w:ascii="Times New Roman" w:hAnsi="Times New Roman" w:cs="Times New Roman"/>
          <w:sz w:val="20"/>
          <w:szCs w:val="20"/>
        </w:rPr>
        <w:t xml:space="preserve">las personas servidoras </w:t>
      </w:r>
      <w:r w:rsidR="00F21793" w:rsidRPr="00405819">
        <w:rPr>
          <w:rFonts w:ascii="Times New Roman" w:hAnsi="Times New Roman" w:cs="Times New Roman"/>
          <w:sz w:val="20"/>
          <w:szCs w:val="20"/>
        </w:rPr>
        <w:t>públicas</w:t>
      </w:r>
      <w:r w:rsidR="00721173"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de otras dependencias y entidades del gobierno federal y de los gobiernos locales el apoyo, la atención, la información, la colaboración y el servicio que requieran, con amabilidad, res</w:t>
      </w:r>
      <w:r w:rsidR="00C80E1C" w:rsidRPr="00405819">
        <w:rPr>
          <w:rFonts w:ascii="Times New Roman" w:hAnsi="Times New Roman" w:cs="Times New Roman"/>
          <w:sz w:val="20"/>
          <w:szCs w:val="20"/>
        </w:rPr>
        <w:t>peto, oportunidad y generosidad;</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Utilizar</w:t>
      </w:r>
      <w:r w:rsidR="009A6FFF" w:rsidRPr="00405819">
        <w:rPr>
          <w:rFonts w:ascii="Times New Roman" w:hAnsi="Times New Roman" w:cs="Times New Roman"/>
          <w:sz w:val="20"/>
          <w:szCs w:val="20"/>
        </w:rPr>
        <w:t xml:space="preserve"> la información que nos proporcionen otras instancias gubernamentales únicamente para las funciones propias del </w:t>
      </w:r>
      <w:r w:rsidR="00C80E1C" w:rsidRPr="00405819">
        <w:rPr>
          <w:rFonts w:ascii="Times New Roman" w:hAnsi="Times New Roman" w:cs="Times New Roman"/>
          <w:sz w:val="20"/>
          <w:szCs w:val="20"/>
        </w:rPr>
        <w:t>TECDMX</w:t>
      </w:r>
      <w:r w:rsidR="009A6FFF" w:rsidRPr="00405819">
        <w:rPr>
          <w:rFonts w:ascii="Times New Roman" w:hAnsi="Times New Roman" w:cs="Times New Roman"/>
          <w:sz w:val="20"/>
          <w:szCs w:val="20"/>
        </w:rPr>
        <w:t>.</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Equidad de género</w:t>
      </w:r>
    </w:p>
    <w:p w:rsidR="009A6FFF" w:rsidRPr="00405819" w:rsidRDefault="009A6FFF"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Promover la igualdad de oportunidades entre muj</w:t>
      </w:r>
      <w:r w:rsidR="00A90BD4" w:rsidRPr="00405819">
        <w:rPr>
          <w:rFonts w:ascii="Times New Roman" w:hAnsi="Times New Roman" w:cs="Times New Roman"/>
          <w:sz w:val="20"/>
          <w:szCs w:val="20"/>
        </w:rPr>
        <w:t>eres y hombres, y eliminar</w:t>
      </w:r>
      <w:r w:rsidRPr="00405819">
        <w:rPr>
          <w:rFonts w:ascii="Times New Roman" w:hAnsi="Times New Roman" w:cs="Times New Roman"/>
          <w:sz w:val="20"/>
          <w:szCs w:val="20"/>
        </w:rPr>
        <w:t xml:space="preserve"> de cualquier forma de discrim</w:t>
      </w:r>
      <w:r w:rsidR="00C80E1C" w:rsidRPr="00405819">
        <w:rPr>
          <w:rFonts w:ascii="Times New Roman" w:hAnsi="Times New Roman" w:cs="Times New Roman"/>
          <w:sz w:val="20"/>
          <w:szCs w:val="20"/>
        </w:rPr>
        <w:t>inación en el ejercicio público;</w:t>
      </w:r>
    </w:p>
    <w:p w:rsidR="009A6FFF" w:rsidRPr="00405819" w:rsidRDefault="009A6FFF"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Impulsar un trato igualitario en las condiciones de trabajo de </w:t>
      </w:r>
      <w:r w:rsidR="00721173" w:rsidRPr="00405819">
        <w:rPr>
          <w:rFonts w:ascii="Times New Roman" w:hAnsi="Times New Roman" w:cs="Times New Roman"/>
          <w:sz w:val="20"/>
          <w:szCs w:val="20"/>
        </w:rPr>
        <w:t>las personas servidoras públicas.</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Evitar</w:t>
      </w:r>
      <w:r w:rsidR="009A6FFF" w:rsidRPr="00405819">
        <w:rPr>
          <w:rFonts w:ascii="Times New Roman" w:hAnsi="Times New Roman" w:cs="Times New Roman"/>
          <w:sz w:val="20"/>
          <w:szCs w:val="20"/>
        </w:rPr>
        <w:t xml:space="preserve"> y denun</w:t>
      </w:r>
      <w:r w:rsidR="00EB1A5F" w:rsidRPr="00405819">
        <w:rPr>
          <w:rFonts w:ascii="Times New Roman" w:hAnsi="Times New Roman" w:cs="Times New Roman"/>
          <w:sz w:val="20"/>
          <w:szCs w:val="20"/>
        </w:rPr>
        <w:t>cia</w:t>
      </w:r>
      <w:r w:rsidRPr="00405819">
        <w:rPr>
          <w:rFonts w:ascii="Times New Roman" w:hAnsi="Times New Roman" w:cs="Times New Roman"/>
          <w:sz w:val="20"/>
          <w:szCs w:val="20"/>
        </w:rPr>
        <w:t>r</w:t>
      </w:r>
      <w:r w:rsidR="00EB1A5F" w:rsidRPr="00405819">
        <w:rPr>
          <w:rFonts w:ascii="Times New Roman" w:hAnsi="Times New Roman" w:cs="Times New Roman"/>
          <w:sz w:val="20"/>
          <w:szCs w:val="20"/>
        </w:rPr>
        <w:t xml:space="preserve"> todo tipo de violencia, discriminación, hostigamiento y el </w:t>
      </w:r>
      <w:r w:rsidR="00E67C00" w:rsidRPr="00405819">
        <w:rPr>
          <w:rFonts w:ascii="Times New Roman" w:hAnsi="Times New Roman" w:cs="Times New Roman"/>
          <w:sz w:val="20"/>
          <w:szCs w:val="20"/>
        </w:rPr>
        <w:t>acoso sexual</w:t>
      </w:r>
      <w:r w:rsidRPr="00405819">
        <w:rPr>
          <w:rFonts w:ascii="Times New Roman" w:hAnsi="Times New Roman" w:cs="Times New Roman"/>
          <w:sz w:val="20"/>
          <w:szCs w:val="20"/>
        </w:rPr>
        <w:t xml:space="preserve"> o</w:t>
      </w:r>
      <w:r w:rsidR="00EB1A5F" w:rsidRPr="00405819">
        <w:rPr>
          <w:rFonts w:ascii="Times New Roman" w:hAnsi="Times New Roman" w:cs="Times New Roman"/>
          <w:sz w:val="20"/>
          <w:szCs w:val="20"/>
        </w:rPr>
        <w:t xml:space="preserve"> laboral</w:t>
      </w:r>
      <w:r w:rsidR="009270ED" w:rsidRPr="00405819">
        <w:rPr>
          <w:rFonts w:ascii="Times New Roman" w:hAnsi="Times New Roman" w:cs="Times New Roman"/>
          <w:sz w:val="20"/>
          <w:szCs w:val="20"/>
        </w:rPr>
        <w:t>;</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Participar</w:t>
      </w:r>
      <w:r w:rsidR="009A6FFF" w:rsidRPr="00405819">
        <w:rPr>
          <w:rFonts w:ascii="Times New Roman" w:hAnsi="Times New Roman" w:cs="Times New Roman"/>
          <w:sz w:val="20"/>
          <w:szCs w:val="20"/>
        </w:rPr>
        <w:t xml:space="preserve"> en el proceso de incorporación de la perspectiva de género en tod</w:t>
      </w:r>
      <w:r w:rsidR="00C80E1C" w:rsidRPr="00405819">
        <w:rPr>
          <w:rFonts w:ascii="Times New Roman" w:hAnsi="Times New Roman" w:cs="Times New Roman"/>
          <w:sz w:val="20"/>
          <w:szCs w:val="20"/>
        </w:rPr>
        <w:t>os los procesos institucionales;</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lastRenderedPageBreak/>
        <w:t xml:space="preserve">Fomentar </w:t>
      </w:r>
      <w:r w:rsidR="009A6FFF" w:rsidRPr="00405819">
        <w:rPr>
          <w:rFonts w:ascii="Times New Roman" w:hAnsi="Times New Roman" w:cs="Times New Roman"/>
          <w:sz w:val="20"/>
          <w:szCs w:val="20"/>
        </w:rPr>
        <w:t>el desarrollo de</w:t>
      </w:r>
      <w:r w:rsidR="00C80E1C"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las capacidades de</w:t>
      </w:r>
      <w:r w:rsidR="00C80E1C" w:rsidRPr="00405819">
        <w:rPr>
          <w:rFonts w:ascii="Times New Roman" w:hAnsi="Times New Roman" w:cs="Times New Roman"/>
          <w:sz w:val="20"/>
          <w:szCs w:val="20"/>
        </w:rPr>
        <w:t xml:space="preserve"> </w:t>
      </w:r>
      <w:r w:rsidR="00840B51" w:rsidRPr="00405819">
        <w:rPr>
          <w:rFonts w:ascii="Times New Roman" w:hAnsi="Times New Roman" w:cs="Times New Roman"/>
          <w:sz w:val="20"/>
          <w:szCs w:val="20"/>
        </w:rPr>
        <w:t xml:space="preserve">las personas servidoras </w:t>
      </w:r>
      <w:r w:rsidR="00721173" w:rsidRPr="00405819">
        <w:rPr>
          <w:rFonts w:ascii="Times New Roman" w:hAnsi="Times New Roman" w:cs="Times New Roman"/>
          <w:sz w:val="20"/>
          <w:szCs w:val="20"/>
        </w:rPr>
        <w:t xml:space="preserve">públicas </w:t>
      </w:r>
      <w:r w:rsidR="00C80E1C" w:rsidRPr="00405819">
        <w:rPr>
          <w:rFonts w:ascii="Times New Roman" w:hAnsi="Times New Roman" w:cs="Times New Roman"/>
          <w:sz w:val="20"/>
          <w:szCs w:val="20"/>
        </w:rPr>
        <w:t>sin distinción de género;</w:t>
      </w:r>
    </w:p>
    <w:p w:rsidR="009A6FFF" w:rsidRPr="00405819" w:rsidRDefault="009A6FFF"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Reconocer la igualdad entre mujeres y hombres </w:t>
      </w:r>
      <w:r w:rsidR="00A90BD4" w:rsidRPr="00405819">
        <w:rPr>
          <w:rFonts w:ascii="Times New Roman" w:hAnsi="Times New Roman" w:cs="Times New Roman"/>
          <w:sz w:val="20"/>
          <w:szCs w:val="20"/>
        </w:rPr>
        <w:t>para que conlleve</w:t>
      </w:r>
      <w:r w:rsidRPr="00405819">
        <w:rPr>
          <w:rFonts w:ascii="Times New Roman" w:hAnsi="Times New Roman" w:cs="Times New Roman"/>
          <w:sz w:val="20"/>
          <w:szCs w:val="20"/>
        </w:rPr>
        <w:t xml:space="preserve"> la igualdad sustantiva en los ámbit</w:t>
      </w:r>
      <w:r w:rsidR="009270ED" w:rsidRPr="00405819">
        <w:rPr>
          <w:rFonts w:ascii="Times New Roman" w:hAnsi="Times New Roman" w:cs="Times New Roman"/>
          <w:sz w:val="20"/>
          <w:szCs w:val="20"/>
        </w:rPr>
        <w:t>os económico, político y social;</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Participar</w:t>
      </w:r>
      <w:r w:rsidR="009A6FFF" w:rsidRPr="00405819">
        <w:rPr>
          <w:rFonts w:ascii="Times New Roman" w:hAnsi="Times New Roman" w:cs="Times New Roman"/>
          <w:sz w:val="20"/>
          <w:szCs w:val="20"/>
        </w:rPr>
        <w:t xml:space="preserve"> en las acciones dirigidas a modificar los estereotipos que discriminan y </w:t>
      </w:r>
      <w:r w:rsidR="009270ED" w:rsidRPr="00405819">
        <w:rPr>
          <w:rFonts w:ascii="Times New Roman" w:hAnsi="Times New Roman" w:cs="Times New Roman"/>
          <w:sz w:val="20"/>
          <w:szCs w:val="20"/>
        </w:rPr>
        <w:t>fomentan la violencia de género;</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Permanecer</w:t>
      </w:r>
      <w:r w:rsidR="009A6FFF" w:rsidRPr="00405819">
        <w:rPr>
          <w:rFonts w:ascii="Times New Roman" w:hAnsi="Times New Roman" w:cs="Times New Roman"/>
          <w:sz w:val="20"/>
          <w:szCs w:val="20"/>
        </w:rPr>
        <w:t xml:space="preserve"> informados acerca de las políticas públicas, instrumentos y normas en relación con la igualdad entre mujeres y hombres.</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Conciliación entre la vida familiar y laboral</w:t>
      </w:r>
    </w:p>
    <w:p w:rsidR="009A6FFF" w:rsidRPr="00405819" w:rsidRDefault="00A90BD4"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Compartir</w:t>
      </w:r>
      <w:r w:rsidR="009A6FFF" w:rsidRPr="00405819">
        <w:rPr>
          <w:rFonts w:ascii="Times New Roman" w:hAnsi="Times New Roman" w:cs="Times New Roman"/>
          <w:sz w:val="20"/>
          <w:szCs w:val="20"/>
        </w:rPr>
        <w:t xml:space="preserve"> los valores y principios de</w:t>
      </w:r>
      <w:r w:rsidR="00C80E1C" w:rsidRPr="00405819">
        <w:rPr>
          <w:rFonts w:ascii="Times New Roman" w:hAnsi="Times New Roman" w:cs="Times New Roman"/>
          <w:sz w:val="20"/>
          <w:szCs w:val="20"/>
        </w:rPr>
        <w:t xml:space="preserve">l Tribunal en </w:t>
      </w:r>
      <w:r w:rsidR="00C45430" w:rsidRPr="00405819">
        <w:rPr>
          <w:rFonts w:ascii="Times New Roman" w:hAnsi="Times New Roman" w:cs="Times New Roman"/>
          <w:sz w:val="20"/>
          <w:szCs w:val="20"/>
        </w:rPr>
        <w:t>el</w:t>
      </w:r>
      <w:r w:rsidR="00C80E1C" w:rsidRPr="00405819">
        <w:rPr>
          <w:rFonts w:ascii="Times New Roman" w:hAnsi="Times New Roman" w:cs="Times New Roman"/>
          <w:sz w:val="20"/>
          <w:szCs w:val="20"/>
        </w:rPr>
        <w:t xml:space="preserve"> ámbito familiar;</w:t>
      </w:r>
    </w:p>
    <w:p w:rsidR="009A6FFF" w:rsidRPr="00405819" w:rsidRDefault="009A6FFF"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Contribui</w:t>
      </w:r>
      <w:r w:rsidR="00A90BD4" w:rsidRPr="00405819">
        <w:rPr>
          <w:rFonts w:ascii="Times New Roman" w:hAnsi="Times New Roman" w:cs="Times New Roman"/>
          <w:sz w:val="20"/>
          <w:szCs w:val="20"/>
        </w:rPr>
        <w:t>r</w:t>
      </w:r>
      <w:r w:rsidRPr="00405819">
        <w:rPr>
          <w:rFonts w:ascii="Times New Roman" w:hAnsi="Times New Roman" w:cs="Times New Roman"/>
          <w:sz w:val="20"/>
          <w:szCs w:val="20"/>
        </w:rPr>
        <w:t xml:space="preserve"> a evitar que las mujeres trabajadoras de </w:t>
      </w:r>
      <w:r w:rsidR="00C45430" w:rsidRPr="00405819">
        <w:rPr>
          <w:rFonts w:ascii="Times New Roman" w:hAnsi="Times New Roman" w:cs="Times New Roman"/>
          <w:sz w:val="20"/>
          <w:szCs w:val="20"/>
        </w:rPr>
        <w:t>la</w:t>
      </w:r>
      <w:r w:rsidRPr="00405819">
        <w:rPr>
          <w:rFonts w:ascii="Times New Roman" w:hAnsi="Times New Roman" w:cs="Times New Roman"/>
          <w:sz w:val="20"/>
          <w:szCs w:val="20"/>
        </w:rPr>
        <w:t xml:space="preserve"> institución tengan que elegir entre su desarr</w:t>
      </w:r>
      <w:r w:rsidR="00C80E1C" w:rsidRPr="00405819">
        <w:rPr>
          <w:rFonts w:ascii="Times New Roman" w:hAnsi="Times New Roman" w:cs="Times New Roman"/>
          <w:sz w:val="20"/>
          <w:szCs w:val="20"/>
        </w:rPr>
        <w:t>ollo laboral o su vida familiar;</w:t>
      </w:r>
    </w:p>
    <w:p w:rsidR="009A6FFF" w:rsidRPr="00405819" w:rsidRDefault="00095037"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Otorgar </w:t>
      </w:r>
      <w:r w:rsidR="009A6FFF" w:rsidRPr="00405819">
        <w:rPr>
          <w:rFonts w:ascii="Times New Roman" w:hAnsi="Times New Roman" w:cs="Times New Roman"/>
          <w:sz w:val="20"/>
          <w:szCs w:val="20"/>
        </w:rPr>
        <w:t>permisos a</w:t>
      </w:r>
      <w:r w:rsidRPr="00405819">
        <w:rPr>
          <w:rFonts w:ascii="Times New Roman" w:hAnsi="Times New Roman" w:cs="Times New Roman"/>
          <w:sz w:val="20"/>
          <w:szCs w:val="20"/>
        </w:rPr>
        <w:t xml:space="preserve"> las</w:t>
      </w:r>
      <w:r w:rsidR="009A6FFF" w:rsidRPr="00405819">
        <w:rPr>
          <w:rFonts w:ascii="Times New Roman" w:hAnsi="Times New Roman" w:cs="Times New Roman"/>
          <w:sz w:val="20"/>
          <w:szCs w:val="20"/>
        </w:rPr>
        <w:t xml:space="preserve"> madres y </w:t>
      </w:r>
      <w:r w:rsidRPr="00405819">
        <w:rPr>
          <w:rFonts w:ascii="Times New Roman" w:hAnsi="Times New Roman" w:cs="Times New Roman"/>
          <w:sz w:val="20"/>
          <w:szCs w:val="20"/>
        </w:rPr>
        <w:t xml:space="preserve">los </w:t>
      </w:r>
      <w:r w:rsidR="009A6FFF" w:rsidRPr="00405819">
        <w:rPr>
          <w:rFonts w:ascii="Times New Roman" w:hAnsi="Times New Roman" w:cs="Times New Roman"/>
          <w:sz w:val="20"/>
          <w:szCs w:val="20"/>
        </w:rPr>
        <w:t xml:space="preserve">padres cuando éstos requieran cuidar y proteger a </w:t>
      </w:r>
      <w:r w:rsidR="00721173" w:rsidRPr="00405819">
        <w:rPr>
          <w:rFonts w:ascii="Times New Roman" w:hAnsi="Times New Roman" w:cs="Times New Roman"/>
          <w:sz w:val="20"/>
          <w:szCs w:val="20"/>
        </w:rPr>
        <w:t>sus hijas y/o hijos</w:t>
      </w:r>
      <w:r w:rsidR="00C80E1C" w:rsidRPr="00405819">
        <w:rPr>
          <w:rFonts w:ascii="Times New Roman" w:hAnsi="Times New Roman" w:cs="Times New Roman"/>
          <w:sz w:val="20"/>
          <w:szCs w:val="20"/>
        </w:rPr>
        <w:t>, o atender asuntos escolares;</w:t>
      </w:r>
    </w:p>
    <w:p w:rsidR="009A6FFF" w:rsidRPr="00405819" w:rsidRDefault="00095037" w:rsidP="00C80E1C">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Establecer</w:t>
      </w:r>
      <w:r w:rsidR="009A6FFF" w:rsidRPr="00405819">
        <w:rPr>
          <w:rFonts w:ascii="Times New Roman" w:hAnsi="Times New Roman" w:cs="Times New Roman"/>
          <w:sz w:val="20"/>
          <w:szCs w:val="20"/>
        </w:rPr>
        <w:t xml:space="preserve"> la conciliación de la vida lab</w:t>
      </w:r>
      <w:r w:rsidR="00895538" w:rsidRPr="00405819">
        <w:rPr>
          <w:rFonts w:ascii="Times New Roman" w:hAnsi="Times New Roman" w:cs="Times New Roman"/>
          <w:sz w:val="20"/>
          <w:szCs w:val="20"/>
        </w:rPr>
        <w:t>oral y familiar como un derecho.</w:t>
      </w:r>
    </w:p>
    <w:p w:rsidR="003F0642"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1B3833" w:rsidRPr="00405819" w:rsidRDefault="001B3833" w:rsidP="003F0642">
      <w:pPr>
        <w:pStyle w:val="Prrafodelista"/>
        <w:spacing w:before="120" w:after="120" w:line="259" w:lineRule="auto"/>
        <w:ind w:left="360"/>
        <w:contextualSpacing w:val="0"/>
        <w:jc w:val="both"/>
        <w:rPr>
          <w:rFonts w:ascii="Times New Roman" w:hAnsi="Times New Roman" w:cs="Times New Roman"/>
          <w:sz w:val="20"/>
          <w:szCs w:val="20"/>
        </w:rPr>
      </w:pPr>
    </w:p>
    <w:p w:rsidR="009A6FFF" w:rsidRPr="00405819" w:rsidRDefault="009A6FFF" w:rsidP="005127E2">
      <w:pPr>
        <w:pBdr>
          <w:bottom w:val="single" w:sz="4" w:space="1" w:color="auto"/>
        </w:pBdr>
        <w:rPr>
          <w:rFonts w:ascii="Times New Roman" w:hAnsi="Times New Roman" w:cs="Times New Roman"/>
          <w:b/>
          <w:sz w:val="20"/>
          <w:szCs w:val="20"/>
        </w:rPr>
      </w:pPr>
      <w:r w:rsidRPr="00405819">
        <w:rPr>
          <w:rFonts w:ascii="Times New Roman" w:hAnsi="Times New Roman" w:cs="Times New Roman"/>
          <w:b/>
          <w:sz w:val="20"/>
          <w:szCs w:val="20"/>
        </w:rPr>
        <w:t>Clima y cultura organizacional</w:t>
      </w:r>
    </w:p>
    <w:p w:rsidR="009A6FFF" w:rsidRPr="00405819" w:rsidRDefault="00095037"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Ejercer</w:t>
      </w:r>
      <w:r w:rsidR="009A6FFF" w:rsidRPr="00405819">
        <w:rPr>
          <w:rFonts w:ascii="Times New Roman" w:hAnsi="Times New Roman" w:cs="Times New Roman"/>
          <w:sz w:val="20"/>
          <w:szCs w:val="20"/>
        </w:rPr>
        <w:t xml:space="preserve"> principios de igualdad en el trato </w:t>
      </w:r>
      <w:r w:rsidR="00C21B48" w:rsidRPr="00405819">
        <w:rPr>
          <w:rFonts w:ascii="Times New Roman" w:hAnsi="Times New Roman" w:cs="Times New Roman"/>
          <w:sz w:val="20"/>
          <w:szCs w:val="20"/>
        </w:rPr>
        <w:t>en nuestro ámbito laboral</w:t>
      </w:r>
      <w:r w:rsidR="00A64146" w:rsidRPr="00405819">
        <w:rPr>
          <w:rFonts w:ascii="Times New Roman" w:hAnsi="Times New Roman" w:cs="Times New Roman"/>
          <w:sz w:val="20"/>
          <w:szCs w:val="20"/>
        </w:rPr>
        <w:t>;</w:t>
      </w:r>
    </w:p>
    <w:p w:rsidR="009A6FFF" w:rsidRPr="00405819" w:rsidRDefault="009A6FFF"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Observar una </w:t>
      </w:r>
      <w:r w:rsidR="00691F9B" w:rsidRPr="00405819">
        <w:rPr>
          <w:rFonts w:ascii="Times New Roman" w:hAnsi="Times New Roman" w:cs="Times New Roman"/>
          <w:sz w:val="20"/>
          <w:szCs w:val="20"/>
        </w:rPr>
        <w:t>Ética</w:t>
      </w:r>
      <w:r w:rsidRPr="00405819">
        <w:rPr>
          <w:rFonts w:ascii="Times New Roman" w:hAnsi="Times New Roman" w:cs="Times New Roman"/>
          <w:sz w:val="20"/>
          <w:szCs w:val="20"/>
        </w:rPr>
        <w:t xml:space="preserve"> de respeto y rectitud hacia </w:t>
      </w:r>
      <w:r w:rsidR="00C45430" w:rsidRPr="00405819">
        <w:rPr>
          <w:rFonts w:ascii="Times New Roman" w:hAnsi="Times New Roman" w:cs="Times New Roman"/>
          <w:sz w:val="20"/>
          <w:szCs w:val="20"/>
        </w:rPr>
        <w:t>las</w:t>
      </w:r>
      <w:r w:rsidRPr="00405819">
        <w:rPr>
          <w:rFonts w:ascii="Times New Roman" w:hAnsi="Times New Roman" w:cs="Times New Roman"/>
          <w:sz w:val="20"/>
          <w:szCs w:val="20"/>
        </w:rPr>
        <w:t xml:space="preserve"> personas con las</w:t>
      </w:r>
      <w:r w:rsidR="00A64146" w:rsidRPr="00405819">
        <w:rPr>
          <w:rFonts w:ascii="Times New Roman" w:hAnsi="Times New Roman" w:cs="Times New Roman"/>
          <w:sz w:val="20"/>
          <w:szCs w:val="20"/>
        </w:rPr>
        <w:t xml:space="preserve"> que tenemos trato;</w:t>
      </w:r>
    </w:p>
    <w:p w:rsidR="009A6FFF" w:rsidRPr="00405819" w:rsidRDefault="009A6FFF"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Practicar </w:t>
      </w:r>
      <w:r w:rsidR="00095037" w:rsidRPr="00405819">
        <w:rPr>
          <w:rFonts w:ascii="Times New Roman" w:hAnsi="Times New Roman" w:cs="Times New Roman"/>
          <w:sz w:val="20"/>
          <w:szCs w:val="20"/>
        </w:rPr>
        <w:t>día a día</w:t>
      </w:r>
      <w:r w:rsidRPr="00405819">
        <w:rPr>
          <w:rFonts w:ascii="Times New Roman" w:hAnsi="Times New Roman" w:cs="Times New Roman"/>
          <w:sz w:val="20"/>
          <w:szCs w:val="20"/>
        </w:rPr>
        <w:t xml:space="preserve"> los valores de responsabilidad, honestidad y respe</w:t>
      </w:r>
      <w:r w:rsidR="00A64146" w:rsidRPr="00405819">
        <w:rPr>
          <w:rFonts w:ascii="Times New Roman" w:hAnsi="Times New Roman" w:cs="Times New Roman"/>
          <w:sz w:val="20"/>
          <w:szCs w:val="20"/>
        </w:rPr>
        <w:t xml:space="preserve">to en </w:t>
      </w:r>
      <w:r w:rsidR="00C45430" w:rsidRPr="00405819">
        <w:rPr>
          <w:rFonts w:ascii="Times New Roman" w:hAnsi="Times New Roman" w:cs="Times New Roman"/>
          <w:sz w:val="20"/>
          <w:szCs w:val="20"/>
        </w:rPr>
        <w:t>el</w:t>
      </w:r>
      <w:r w:rsidR="00A64146" w:rsidRPr="00405819">
        <w:rPr>
          <w:rFonts w:ascii="Times New Roman" w:hAnsi="Times New Roman" w:cs="Times New Roman"/>
          <w:sz w:val="20"/>
          <w:szCs w:val="20"/>
        </w:rPr>
        <w:t xml:space="preserve"> centro de trabajo;</w:t>
      </w:r>
    </w:p>
    <w:p w:rsidR="009A6FFF" w:rsidRPr="00405819" w:rsidRDefault="009A6FFF"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Evitar emplear un lenguaje lascivo y ofensivo hacia </w:t>
      </w:r>
      <w:r w:rsidR="00721173" w:rsidRPr="00405819">
        <w:rPr>
          <w:rFonts w:ascii="Times New Roman" w:hAnsi="Times New Roman" w:cs="Times New Roman"/>
          <w:sz w:val="20"/>
          <w:szCs w:val="20"/>
        </w:rPr>
        <w:t>nuestras compañeras y compañeros</w:t>
      </w:r>
      <w:r w:rsidR="00A64146" w:rsidRPr="00405819">
        <w:rPr>
          <w:rFonts w:ascii="Times New Roman" w:hAnsi="Times New Roman" w:cs="Times New Roman"/>
          <w:sz w:val="20"/>
          <w:szCs w:val="20"/>
        </w:rPr>
        <w:t xml:space="preserve"> de trabajo;</w:t>
      </w:r>
    </w:p>
    <w:p w:rsidR="009A6FFF" w:rsidRPr="00405819" w:rsidRDefault="00095037"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 xml:space="preserve">Asumir </w:t>
      </w:r>
      <w:r w:rsidR="009A6FFF" w:rsidRPr="00405819">
        <w:rPr>
          <w:rFonts w:ascii="Times New Roman" w:hAnsi="Times New Roman" w:cs="Times New Roman"/>
          <w:sz w:val="20"/>
          <w:szCs w:val="20"/>
        </w:rPr>
        <w:t xml:space="preserve">una corresponsabilidad institucional para rechazar y denunciar </w:t>
      </w:r>
      <w:r w:rsidR="00A64146" w:rsidRPr="00405819">
        <w:rPr>
          <w:rFonts w:ascii="Times New Roman" w:hAnsi="Times New Roman" w:cs="Times New Roman"/>
          <w:sz w:val="20"/>
          <w:szCs w:val="20"/>
        </w:rPr>
        <w:t>el hostigamiento y acoso sexual y/o laboral;</w:t>
      </w:r>
    </w:p>
    <w:p w:rsidR="009A6FFF" w:rsidRPr="00405819" w:rsidRDefault="00095037"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Difundir que la</w:t>
      </w:r>
      <w:r w:rsidR="009A6FFF" w:rsidRPr="00405819">
        <w:rPr>
          <w:rFonts w:ascii="Times New Roman" w:hAnsi="Times New Roman" w:cs="Times New Roman"/>
          <w:sz w:val="20"/>
          <w:szCs w:val="20"/>
        </w:rPr>
        <w:t xml:space="preserve"> integri</w:t>
      </w:r>
      <w:r w:rsidRPr="00405819">
        <w:rPr>
          <w:rFonts w:ascii="Times New Roman" w:hAnsi="Times New Roman" w:cs="Times New Roman"/>
          <w:sz w:val="20"/>
          <w:szCs w:val="20"/>
        </w:rPr>
        <w:t>dad física, psíquica y moral, así como la libertad sexual,</w:t>
      </w:r>
      <w:r w:rsidR="009A6FFF" w:rsidRPr="00405819">
        <w:rPr>
          <w:rFonts w:ascii="Times New Roman" w:hAnsi="Times New Roman" w:cs="Times New Roman"/>
          <w:sz w:val="20"/>
          <w:szCs w:val="20"/>
        </w:rPr>
        <w:t xml:space="preserve"> dignidad e intimidad de las pe</w:t>
      </w:r>
      <w:r w:rsidRPr="00405819">
        <w:rPr>
          <w:rFonts w:ascii="Times New Roman" w:hAnsi="Times New Roman" w:cs="Times New Roman"/>
          <w:sz w:val="20"/>
          <w:szCs w:val="20"/>
        </w:rPr>
        <w:t xml:space="preserve">rsonas constituyen derechos </w:t>
      </w:r>
      <w:r w:rsidR="009A6FFF" w:rsidRPr="00405819">
        <w:rPr>
          <w:rFonts w:ascii="Times New Roman" w:hAnsi="Times New Roman" w:cs="Times New Roman"/>
          <w:sz w:val="20"/>
          <w:szCs w:val="20"/>
        </w:rPr>
        <w:t>valiosos</w:t>
      </w:r>
      <w:r w:rsidR="00A64146" w:rsidRPr="00405819">
        <w:rPr>
          <w:rFonts w:ascii="Times New Roman" w:hAnsi="Times New Roman" w:cs="Times New Roman"/>
          <w:sz w:val="20"/>
          <w:szCs w:val="20"/>
        </w:rPr>
        <w:t>, que son protegidos por la ley;</w:t>
      </w:r>
    </w:p>
    <w:p w:rsidR="009A6FFF" w:rsidRPr="00405819" w:rsidRDefault="009A6FFF" w:rsidP="00A64146">
      <w:pPr>
        <w:pStyle w:val="Prrafodelista"/>
        <w:numPr>
          <w:ilvl w:val="0"/>
          <w:numId w:val="4"/>
        </w:numPr>
        <w:spacing w:before="120" w:after="120" w:line="259" w:lineRule="auto"/>
        <w:contextualSpacing w:val="0"/>
        <w:jc w:val="both"/>
        <w:rPr>
          <w:rFonts w:ascii="Times New Roman" w:hAnsi="Times New Roman" w:cs="Times New Roman"/>
          <w:sz w:val="20"/>
          <w:szCs w:val="20"/>
        </w:rPr>
      </w:pPr>
      <w:r w:rsidRPr="00405819">
        <w:rPr>
          <w:rFonts w:ascii="Times New Roman" w:hAnsi="Times New Roman" w:cs="Times New Roman"/>
          <w:sz w:val="20"/>
          <w:szCs w:val="20"/>
        </w:rPr>
        <w:t>Reconocer</w:t>
      </w:r>
      <w:r w:rsidR="00095037" w:rsidRPr="00405819">
        <w:rPr>
          <w:rFonts w:ascii="Times New Roman" w:hAnsi="Times New Roman" w:cs="Times New Roman"/>
          <w:sz w:val="20"/>
          <w:szCs w:val="20"/>
        </w:rPr>
        <w:t xml:space="preserve"> </w:t>
      </w:r>
      <w:r w:rsidRPr="00405819">
        <w:rPr>
          <w:rFonts w:ascii="Times New Roman" w:hAnsi="Times New Roman" w:cs="Times New Roman"/>
          <w:sz w:val="20"/>
          <w:szCs w:val="20"/>
        </w:rPr>
        <w:t>el derecho de las personas a una vida libre de violencia.</w:t>
      </w:r>
    </w:p>
    <w:p w:rsidR="003F0642" w:rsidRPr="00405819" w:rsidRDefault="003F0642" w:rsidP="003F0642">
      <w:pPr>
        <w:pStyle w:val="Prrafodelista"/>
        <w:spacing w:before="120" w:after="120" w:line="259" w:lineRule="auto"/>
        <w:ind w:left="360"/>
        <w:contextualSpacing w:val="0"/>
        <w:jc w:val="both"/>
        <w:rPr>
          <w:rFonts w:ascii="Times New Roman" w:hAnsi="Times New Roman" w:cs="Times New Roman"/>
          <w:sz w:val="20"/>
          <w:szCs w:val="20"/>
        </w:rPr>
      </w:pPr>
    </w:p>
    <w:p w:rsidR="00EE762A" w:rsidRPr="00405819" w:rsidRDefault="00EE762A" w:rsidP="00FD2BEE">
      <w:pPr>
        <w:pStyle w:val="Prrafodelista"/>
        <w:spacing w:before="120" w:after="120"/>
        <w:ind w:left="0"/>
        <w:jc w:val="center"/>
        <w:rPr>
          <w:rFonts w:ascii="Times New Roman" w:hAnsi="Times New Roman" w:cs="Times New Roman"/>
          <w:b/>
          <w:sz w:val="20"/>
          <w:szCs w:val="20"/>
        </w:rPr>
      </w:pPr>
      <w:r w:rsidRPr="00405819">
        <w:rPr>
          <w:rFonts w:ascii="Times New Roman" w:hAnsi="Times New Roman" w:cs="Times New Roman"/>
          <w:b/>
          <w:sz w:val="20"/>
          <w:szCs w:val="20"/>
        </w:rPr>
        <w:lastRenderedPageBreak/>
        <w:t>Código de Ética del Tribunal Electoral de la Ciudad de México</w:t>
      </w:r>
      <w:r w:rsidR="00B932C4" w:rsidRPr="00405819">
        <w:rPr>
          <w:rFonts w:ascii="Times New Roman" w:hAnsi="Times New Roman" w:cs="Times New Roman"/>
          <w:b/>
          <w:sz w:val="20"/>
          <w:szCs w:val="20"/>
        </w:rPr>
        <w:t>.</w:t>
      </w:r>
    </w:p>
    <w:p w:rsidR="00906448" w:rsidRPr="00405819" w:rsidRDefault="00906448" w:rsidP="00FD2BEE">
      <w:pPr>
        <w:pStyle w:val="Prrafodelista"/>
        <w:spacing w:before="120" w:after="120"/>
        <w:ind w:left="0"/>
        <w:jc w:val="center"/>
        <w:rPr>
          <w:rFonts w:ascii="Times New Roman" w:hAnsi="Times New Roman" w:cs="Times New Roman"/>
          <w:b/>
          <w:sz w:val="20"/>
          <w:szCs w:val="20"/>
        </w:rPr>
      </w:pPr>
    </w:p>
    <w:p w:rsidR="005C6460" w:rsidRPr="00405819" w:rsidRDefault="009A6FFF" w:rsidP="00605D70">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En </w:t>
      </w:r>
      <w:r w:rsidR="00691F9B" w:rsidRPr="00405819">
        <w:rPr>
          <w:rFonts w:ascii="Times New Roman" w:hAnsi="Times New Roman" w:cs="Times New Roman"/>
          <w:sz w:val="20"/>
          <w:szCs w:val="20"/>
        </w:rPr>
        <w:t>el TECDMX</w:t>
      </w:r>
      <w:r w:rsidRPr="00405819">
        <w:rPr>
          <w:rFonts w:ascii="Times New Roman" w:hAnsi="Times New Roman" w:cs="Times New Roman"/>
          <w:sz w:val="20"/>
          <w:szCs w:val="20"/>
        </w:rPr>
        <w:t xml:space="preserve"> hacemos propios los principios y valores rectores del servicio público </w:t>
      </w:r>
      <w:r w:rsidR="005C6460" w:rsidRPr="00405819">
        <w:rPr>
          <w:rFonts w:ascii="Times New Roman" w:hAnsi="Times New Roman" w:cs="Times New Roman"/>
          <w:sz w:val="20"/>
          <w:szCs w:val="20"/>
        </w:rPr>
        <w:t xml:space="preserve">y </w:t>
      </w:r>
      <w:r w:rsidRPr="00405819">
        <w:rPr>
          <w:rFonts w:ascii="Times New Roman" w:hAnsi="Times New Roman" w:cs="Times New Roman"/>
          <w:sz w:val="20"/>
          <w:szCs w:val="20"/>
        </w:rPr>
        <w:t xml:space="preserve">enunciados en </w:t>
      </w:r>
      <w:r w:rsidR="005C6460" w:rsidRPr="00405819">
        <w:rPr>
          <w:rFonts w:ascii="Times New Roman" w:hAnsi="Times New Roman" w:cs="Times New Roman"/>
          <w:sz w:val="20"/>
          <w:szCs w:val="20"/>
        </w:rPr>
        <w:t>nuestro</w:t>
      </w:r>
      <w:r w:rsidR="00691F9B"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Código de </w:t>
      </w:r>
      <w:r w:rsidR="00691F9B" w:rsidRPr="00405819">
        <w:rPr>
          <w:rFonts w:ascii="Times New Roman" w:hAnsi="Times New Roman" w:cs="Times New Roman"/>
          <w:sz w:val="20"/>
          <w:szCs w:val="20"/>
        </w:rPr>
        <w:t>Ética</w:t>
      </w:r>
      <w:r w:rsidRPr="00405819">
        <w:rPr>
          <w:rFonts w:ascii="Times New Roman" w:hAnsi="Times New Roman" w:cs="Times New Roman"/>
          <w:sz w:val="20"/>
          <w:szCs w:val="20"/>
        </w:rPr>
        <w:t>,</w:t>
      </w:r>
      <w:r w:rsidR="00691F9B"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cuyo fin es orientar </w:t>
      </w:r>
      <w:r w:rsidR="00C45430" w:rsidRPr="00405819">
        <w:rPr>
          <w:rFonts w:ascii="Times New Roman" w:hAnsi="Times New Roman" w:cs="Times New Roman"/>
          <w:sz w:val="20"/>
          <w:szCs w:val="20"/>
        </w:rPr>
        <w:t>la</w:t>
      </w:r>
      <w:r w:rsidRPr="00405819">
        <w:rPr>
          <w:rFonts w:ascii="Times New Roman" w:hAnsi="Times New Roman" w:cs="Times New Roman"/>
          <w:sz w:val="20"/>
          <w:szCs w:val="20"/>
        </w:rPr>
        <w:t xml:space="preserve"> </w:t>
      </w:r>
      <w:r w:rsidR="008106BB" w:rsidRPr="00405819">
        <w:rPr>
          <w:rFonts w:ascii="Times New Roman" w:hAnsi="Times New Roman" w:cs="Times New Roman"/>
          <w:sz w:val="20"/>
          <w:szCs w:val="20"/>
        </w:rPr>
        <w:t>conducta</w:t>
      </w:r>
      <w:r w:rsidRPr="00405819">
        <w:rPr>
          <w:rFonts w:ascii="Times New Roman" w:hAnsi="Times New Roman" w:cs="Times New Roman"/>
          <w:sz w:val="20"/>
          <w:szCs w:val="20"/>
        </w:rPr>
        <w:t xml:space="preserve"> para dignificar </w:t>
      </w:r>
      <w:r w:rsidR="00C45430" w:rsidRPr="00405819">
        <w:rPr>
          <w:rFonts w:ascii="Times New Roman" w:hAnsi="Times New Roman" w:cs="Times New Roman"/>
          <w:sz w:val="20"/>
          <w:szCs w:val="20"/>
        </w:rPr>
        <w:t>el</w:t>
      </w:r>
      <w:r w:rsidRPr="00405819">
        <w:rPr>
          <w:rFonts w:ascii="Times New Roman" w:hAnsi="Times New Roman" w:cs="Times New Roman"/>
          <w:sz w:val="20"/>
          <w:szCs w:val="20"/>
        </w:rPr>
        <w:t xml:space="preserve"> quehacer, para ganar y conservar la confianza y</w:t>
      </w:r>
      <w:r w:rsidR="00691F9B" w:rsidRPr="00405819">
        <w:rPr>
          <w:rFonts w:ascii="Times New Roman" w:hAnsi="Times New Roman" w:cs="Times New Roman"/>
          <w:sz w:val="20"/>
          <w:szCs w:val="20"/>
        </w:rPr>
        <w:t xml:space="preserve"> </w:t>
      </w:r>
      <w:r w:rsidRPr="00405819">
        <w:rPr>
          <w:rFonts w:ascii="Times New Roman" w:hAnsi="Times New Roman" w:cs="Times New Roman"/>
          <w:sz w:val="20"/>
          <w:szCs w:val="20"/>
        </w:rPr>
        <w:t>credibilidad de</w:t>
      </w:r>
      <w:r w:rsidR="00691F9B" w:rsidRPr="00405819">
        <w:rPr>
          <w:rFonts w:ascii="Times New Roman" w:hAnsi="Times New Roman" w:cs="Times New Roman"/>
          <w:sz w:val="20"/>
          <w:szCs w:val="20"/>
        </w:rPr>
        <w:t xml:space="preserve"> </w:t>
      </w:r>
      <w:r w:rsidRPr="00405819">
        <w:rPr>
          <w:rFonts w:ascii="Times New Roman" w:hAnsi="Times New Roman" w:cs="Times New Roman"/>
          <w:sz w:val="20"/>
          <w:szCs w:val="20"/>
        </w:rPr>
        <w:t>la</w:t>
      </w:r>
      <w:r w:rsidR="00691F9B" w:rsidRPr="00405819">
        <w:rPr>
          <w:rFonts w:ascii="Times New Roman" w:hAnsi="Times New Roman" w:cs="Times New Roman"/>
          <w:sz w:val="20"/>
          <w:szCs w:val="20"/>
        </w:rPr>
        <w:t xml:space="preserve"> </w:t>
      </w:r>
      <w:r w:rsidRPr="00405819">
        <w:rPr>
          <w:rFonts w:ascii="Times New Roman" w:hAnsi="Times New Roman" w:cs="Times New Roman"/>
          <w:sz w:val="20"/>
          <w:szCs w:val="20"/>
        </w:rPr>
        <w:t>sociedad.</w:t>
      </w:r>
    </w:p>
    <w:p w:rsidR="009A6FFF" w:rsidRPr="00405819" w:rsidRDefault="009A6FFF" w:rsidP="00605D70">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Es </w:t>
      </w:r>
      <w:r w:rsidR="00B6714D" w:rsidRPr="00405819">
        <w:rPr>
          <w:rFonts w:ascii="Times New Roman" w:hAnsi="Times New Roman" w:cs="Times New Roman"/>
          <w:sz w:val="20"/>
          <w:szCs w:val="20"/>
        </w:rPr>
        <w:t>imperativo</w:t>
      </w:r>
      <w:r w:rsidR="008106BB" w:rsidRPr="00405819">
        <w:rPr>
          <w:rFonts w:ascii="Times New Roman" w:hAnsi="Times New Roman" w:cs="Times New Roman"/>
          <w:sz w:val="20"/>
          <w:szCs w:val="20"/>
        </w:rPr>
        <w:t xml:space="preserve"> </w:t>
      </w:r>
      <w:r w:rsidRPr="00405819">
        <w:rPr>
          <w:rFonts w:ascii="Times New Roman" w:hAnsi="Times New Roman" w:cs="Times New Roman"/>
          <w:sz w:val="20"/>
          <w:szCs w:val="20"/>
        </w:rPr>
        <w:t xml:space="preserve">que </w:t>
      </w:r>
      <w:r w:rsidR="00C21B48" w:rsidRPr="00405819">
        <w:rPr>
          <w:rFonts w:ascii="Times New Roman" w:hAnsi="Times New Roman" w:cs="Times New Roman"/>
          <w:sz w:val="20"/>
          <w:szCs w:val="20"/>
        </w:rPr>
        <w:t xml:space="preserve">todo </w:t>
      </w:r>
      <w:r w:rsidR="00F42135" w:rsidRPr="00405819">
        <w:rPr>
          <w:rFonts w:ascii="Times New Roman" w:hAnsi="Times New Roman" w:cs="Times New Roman"/>
          <w:sz w:val="20"/>
          <w:szCs w:val="20"/>
        </w:rPr>
        <w:t>el personal</w:t>
      </w:r>
      <w:r w:rsidRPr="00405819">
        <w:rPr>
          <w:rFonts w:ascii="Times New Roman" w:hAnsi="Times New Roman" w:cs="Times New Roman"/>
          <w:sz w:val="20"/>
          <w:szCs w:val="20"/>
        </w:rPr>
        <w:t xml:space="preserve"> del </w:t>
      </w:r>
      <w:r w:rsidR="00691F9B" w:rsidRPr="00405819">
        <w:rPr>
          <w:rFonts w:ascii="Times New Roman" w:hAnsi="Times New Roman" w:cs="Times New Roman"/>
          <w:sz w:val="20"/>
          <w:szCs w:val="20"/>
        </w:rPr>
        <w:t>TECDMX,</w:t>
      </w:r>
      <w:r w:rsidR="00C21B48" w:rsidRPr="00405819">
        <w:rPr>
          <w:rFonts w:ascii="Times New Roman" w:hAnsi="Times New Roman" w:cs="Times New Roman"/>
          <w:sz w:val="20"/>
          <w:szCs w:val="20"/>
        </w:rPr>
        <w:t xml:space="preserve"> conozca y comprenda</w:t>
      </w:r>
      <w:r w:rsidRPr="00405819">
        <w:rPr>
          <w:rFonts w:ascii="Times New Roman" w:hAnsi="Times New Roman" w:cs="Times New Roman"/>
          <w:sz w:val="20"/>
          <w:szCs w:val="20"/>
        </w:rPr>
        <w:t xml:space="preserve"> los valor</w:t>
      </w:r>
      <w:r w:rsidR="00691F9B" w:rsidRPr="00405819">
        <w:rPr>
          <w:rFonts w:ascii="Times New Roman" w:hAnsi="Times New Roman" w:cs="Times New Roman"/>
          <w:sz w:val="20"/>
          <w:szCs w:val="20"/>
        </w:rPr>
        <w:t>es y principios contenidos</w:t>
      </w:r>
      <w:r w:rsidRPr="00405819">
        <w:rPr>
          <w:rFonts w:ascii="Times New Roman" w:hAnsi="Times New Roman" w:cs="Times New Roman"/>
          <w:sz w:val="20"/>
          <w:szCs w:val="20"/>
        </w:rPr>
        <w:t xml:space="preserve"> en el Código de </w:t>
      </w:r>
      <w:r w:rsidR="00691F9B" w:rsidRPr="00405819">
        <w:rPr>
          <w:rFonts w:ascii="Times New Roman" w:hAnsi="Times New Roman" w:cs="Times New Roman"/>
          <w:sz w:val="20"/>
          <w:szCs w:val="20"/>
        </w:rPr>
        <w:t>Ética</w:t>
      </w:r>
      <w:r w:rsidR="00C21B48" w:rsidRPr="00405819">
        <w:rPr>
          <w:rFonts w:ascii="Times New Roman" w:hAnsi="Times New Roman" w:cs="Times New Roman"/>
          <w:sz w:val="20"/>
          <w:szCs w:val="20"/>
        </w:rPr>
        <w:t>, de forma tal que pueda</w:t>
      </w:r>
      <w:r w:rsidRPr="00405819">
        <w:rPr>
          <w:rFonts w:ascii="Times New Roman" w:hAnsi="Times New Roman" w:cs="Times New Roman"/>
          <w:sz w:val="20"/>
          <w:szCs w:val="20"/>
        </w:rPr>
        <w:t xml:space="preserve"> aplicarlos de manera puntual en el desempeño de su empleo, cargo o comisión.</w:t>
      </w:r>
    </w:p>
    <w:p w:rsidR="008106BB" w:rsidRPr="00405819" w:rsidRDefault="008106BB" w:rsidP="008106BB">
      <w:pPr>
        <w:spacing w:before="120" w:after="120"/>
        <w:jc w:val="both"/>
        <w:rPr>
          <w:rFonts w:ascii="Times New Roman" w:eastAsia="Times New Roman" w:hAnsi="Times New Roman" w:cs="Times New Roman"/>
          <w:color w:val="000000"/>
          <w:sz w:val="20"/>
          <w:szCs w:val="20"/>
          <w:lang w:eastAsia="es-MX"/>
        </w:rPr>
      </w:pPr>
      <w:r w:rsidRPr="00405819">
        <w:rPr>
          <w:rFonts w:ascii="Times New Roman" w:eastAsia="Times New Roman" w:hAnsi="Times New Roman" w:cs="Times New Roman"/>
          <w:color w:val="000000"/>
          <w:sz w:val="20"/>
          <w:szCs w:val="20"/>
          <w:lang w:eastAsia="es-MX"/>
        </w:rPr>
        <w:t xml:space="preserve">El </w:t>
      </w:r>
      <w:r w:rsidR="00F21793" w:rsidRPr="00405819">
        <w:rPr>
          <w:rFonts w:ascii="Times New Roman" w:eastAsia="Times New Roman" w:hAnsi="Times New Roman" w:cs="Times New Roman"/>
          <w:color w:val="000000"/>
          <w:sz w:val="20"/>
          <w:szCs w:val="20"/>
          <w:lang w:eastAsia="es-MX"/>
        </w:rPr>
        <w:t>TECDMX</w:t>
      </w:r>
      <w:r w:rsidRPr="00405819">
        <w:rPr>
          <w:rFonts w:ascii="Times New Roman" w:eastAsia="Times New Roman" w:hAnsi="Times New Roman" w:cs="Times New Roman"/>
          <w:color w:val="000000"/>
          <w:sz w:val="20"/>
          <w:szCs w:val="20"/>
          <w:lang w:eastAsia="es-MX"/>
        </w:rPr>
        <w:t xml:space="preserve">, en tanto órgano especializado en materia electoral y de conformidad con el párrafo tercero del artículo segundo del Código </w:t>
      </w:r>
      <w:r w:rsidR="00935714" w:rsidRPr="00405819">
        <w:rPr>
          <w:rFonts w:ascii="Times New Roman" w:eastAsia="Times New Roman" w:hAnsi="Times New Roman" w:cs="Times New Roman"/>
          <w:color w:val="000000"/>
          <w:sz w:val="20"/>
          <w:szCs w:val="20"/>
          <w:lang w:eastAsia="es-MX"/>
        </w:rPr>
        <w:t>de Instituciones y Procedimientos Electorales de la Ciudad de México</w:t>
      </w:r>
      <w:r w:rsidRPr="00405819">
        <w:rPr>
          <w:rFonts w:ascii="Times New Roman" w:eastAsia="Times New Roman" w:hAnsi="Times New Roman" w:cs="Times New Roman"/>
          <w:color w:val="000000"/>
          <w:sz w:val="20"/>
          <w:szCs w:val="20"/>
          <w:lang w:eastAsia="es-MX"/>
        </w:rPr>
        <w:t>, se rige por los siguientes principios:</w:t>
      </w:r>
    </w:p>
    <w:p w:rsidR="008106BB" w:rsidRPr="00405819" w:rsidRDefault="008106BB" w:rsidP="00DE4B1C">
      <w:pPr>
        <w:pStyle w:val="Prrafodelista"/>
        <w:numPr>
          <w:ilvl w:val="0"/>
          <w:numId w:val="5"/>
        </w:numPr>
        <w:spacing w:before="120" w:after="120"/>
        <w:ind w:left="714" w:hanging="357"/>
        <w:contextualSpacing w:val="0"/>
        <w:jc w:val="both"/>
        <w:rPr>
          <w:rFonts w:ascii="Times New Roman" w:eastAsia="Times New Roman" w:hAnsi="Times New Roman" w:cs="Times New Roman"/>
          <w:color w:val="000000"/>
          <w:sz w:val="20"/>
          <w:szCs w:val="20"/>
          <w:lang w:eastAsia="es-MX"/>
        </w:rPr>
      </w:pPr>
      <w:r w:rsidRPr="00405819">
        <w:rPr>
          <w:rFonts w:ascii="Times New Roman" w:eastAsia="Times New Roman" w:hAnsi="Times New Roman" w:cs="Times New Roman"/>
          <w:b/>
          <w:bCs/>
          <w:color w:val="000000"/>
          <w:sz w:val="20"/>
          <w:szCs w:val="20"/>
          <w:lang w:eastAsia="es-MX"/>
        </w:rPr>
        <w:t xml:space="preserve">La certeza </w:t>
      </w:r>
      <w:r w:rsidRPr="00405819">
        <w:rPr>
          <w:rFonts w:ascii="Times New Roman" w:eastAsia="Times New Roman" w:hAnsi="Times New Roman" w:cs="Times New Roman"/>
          <w:color w:val="000000"/>
          <w:sz w:val="20"/>
          <w:szCs w:val="20"/>
          <w:lang w:eastAsia="es-MX"/>
        </w:rPr>
        <w:t>radica en que la acción o acciones que efectúa este Órgano Jurisdiccional sean del todo veraces, reales y apegadas a los hechos. Esto es que el resultado de los procesos que se realizan en la institución sean completamente verificables, por tanto, fidedignos y confiables.</w:t>
      </w:r>
    </w:p>
    <w:p w:rsidR="00935714" w:rsidRPr="00405819" w:rsidRDefault="00935714" w:rsidP="00935714">
      <w:pPr>
        <w:pStyle w:val="Prrafodelista"/>
        <w:numPr>
          <w:ilvl w:val="0"/>
          <w:numId w:val="5"/>
        </w:numPr>
        <w:spacing w:before="120" w:after="120"/>
        <w:ind w:left="714" w:hanging="357"/>
        <w:contextualSpacing w:val="0"/>
        <w:jc w:val="both"/>
        <w:rPr>
          <w:rFonts w:ascii="Times New Roman" w:eastAsia="Times New Roman" w:hAnsi="Times New Roman" w:cs="Times New Roman"/>
          <w:color w:val="000000"/>
          <w:sz w:val="20"/>
          <w:szCs w:val="20"/>
          <w:lang w:eastAsia="es-MX"/>
        </w:rPr>
      </w:pPr>
      <w:r w:rsidRPr="00405819">
        <w:rPr>
          <w:rFonts w:ascii="Times New Roman" w:eastAsia="Times New Roman" w:hAnsi="Times New Roman" w:cs="Times New Roman"/>
          <w:b/>
          <w:bCs/>
          <w:color w:val="000000"/>
          <w:sz w:val="20"/>
          <w:szCs w:val="20"/>
          <w:lang w:eastAsia="es-MX"/>
        </w:rPr>
        <w:t>La legalidad</w:t>
      </w:r>
      <w:r w:rsidRPr="00405819">
        <w:rPr>
          <w:rFonts w:ascii="Times New Roman" w:eastAsia="Times New Roman" w:hAnsi="Times New Roman" w:cs="Times New Roman"/>
          <w:color w:val="000000"/>
          <w:sz w:val="20"/>
          <w:szCs w:val="20"/>
          <w:lang w:eastAsia="es-MX"/>
        </w:rPr>
        <w:t xml:space="preserve"> significa que las actividades del Tribunal deberán apegarse en todo momento a la Constitución Política de los Estados Unidos Mexicanos, los Tratados Internacionales, la Constitución Política de los Estados Unidos Mexicanos, Constitución Política de la Ciudad de México, y al Código de Instituciones y Procedimientos Electorales de la Ciudad de México, así como a las demás leyes aplicables en materia electoral o de la administración pública. Tal apego debe ser irrestricto y por encima de cualquier interés particular que se oponga a la ley, por lo que la legalidad debe entenderse como la irrenunciable y cabal aplicación de la ley, sin defraudar su espíritu.</w:t>
      </w:r>
    </w:p>
    <w:p w:rsidR="00935714" w:rsidRPr="00405819" w:rsidRDefault="00935714" w:rsidP="00935714">
      <w:pPr>
        <w:pStyle w:val="Prrafodelista"/>
        <w:numPr>
          <w:ilvl w:val="0"/>
          <w:numId w:val="5"/>
        </w:numPr>
        <w:spacing w:before="120" w:after="120"/>
        <w:ind w:left="714" w:hanging="357"/>
        <w:contextualSpacing w:val="0"/>
        <w:jc w:val="both"/>
        <w:rPr>
          <w:rFonts w:ascii="Times New Roman" w:eastAsia="Times New Roman" w:hAnsi="Times New Roman" w:cs="Times New Roman"/>
          <w:b/>
          <w:color w:val="000000"/>
          <w:sz w:val="20"/>
          <w:szCs w:val="20"/>
          <w:lang w:eastAsia="es-MX"/>
        </w:rPr>
      </w:pPr>
      <w:r w:rsidRPr="00405819">
        <w:rPr>
          <w:rFonts w:ascii="Times New Roman" w:hAnsi="Times New Roman" w:cs="Times New Roman"/>
          <w:b/>
          <w:sz w:val="20"/>
          <w:szCs w:val="20"/>
        </w:rPr>
        <w:t xml:space="preserve">La independencia: </w:t>
      </w:r>
      <w:r w:rsidRPr="00405819">
        <w:rPr>
          <w:rFonts w:ascii="Times New Roman" w:hAnsi="Times New Roman" w:cs="Times New Roman"/>
          <w:sz w:val="20"/>
          <w:szCs w:val="20"/>
        </w:rPr>
        <w:t>implica que la justicia electoral impartida por el Tribunal, no puede ni debe estar supeditada a ninguna influencia, injerencia o presión interna o externa proveniente del sistema político o social.</w:t>
      </w:r>
    </w:p>
    <w:p w:rsidR="008106BB" w:rsidRPr="00405819" w:rsidRDefault="008106BB" w:rsidP="00DE4B1C">
      <w:pPr>
        <w:pStyle w:val="Prrafodelista"/>
        <w:numPr>
          <w:ilvl w:val="0"/>
          <w:numId w:val="5"/>
        </w:numPr>
        <w:spacing w:before="120" w:after="120"/>
        <w:ind w:left="714" w:hanging="357"/>
        <w:contextualSpacing w:val="0"/>
        <w:jc w:val="both"/>
        <w:rPr>
          <w:rFonts w:ascii="Times New Roman" w:eastAsia="Times New Roman" w:hAnsi="Times New Roman" w:cs="Times New Roman"/>
          <w:color w:val="000000"/>
          <w:sz w:val="20"/>
          <w:szCs w:val="20"/>
          <w:lang w:eastAsia="es-MX"/>
        </w:rPr>
      </w:pPr>
      <w:r w:rsidRPr="00405819">
        <w:rPr>
          <w:rFonts w:ascii="Times New Roman" w:eastAsia="Times New Roman" w:hAnsi="Times New Roman" w:cs="Times New Roman"/>
          <w:b/>
          <w:bCs/>
          <w:color w:val="000000"/>
          <w:sz w:val="20"/>
          <w:szCs w:val="20"/>
          <w:lang w:eastAsia="es-MX"/>
        </w:rPr>
        <w:t>La imparcialidad</w:t>
      </w:r>
      <w:r w:rsidRPr="00405819">
        <w:rPr>
          <w:rFonts w:ascii="Times New Roman" w:eastAsia="Times New Roman" w:hAnsi="Times New Roman" w:cs="Times New Roman"/>
          <w:color w:val="000000"/>
          <w:sz w:val="20"/>
          <w:szCs w:val="20"/>
          <w:lang w:eastAsia="es-MX"/>
        </w:rPr>
        <w:t xml:space="preserve"> se traduce en que este Órgano Jurisdiccional en la realización de sus actividades debe reconocer y velar permanentemente por el interés de la sociedad y por los valores fundamentales de la democracia, supeditando a ellos de manera irrestricta cualquier interés personal o preferencia política.</w:t>
      </w:r>
    </w:p>
    <w:p w:rsidR="008106BB" w:rsidRPr="00405819" w:rsidRDefault="008106BB" w:rsidP="00DE4B1C">
      <w:pPr>
        <w:pStyle w:val="Prrafodelista"/>
        <w:numPr>
          <w:ilvl w:val="0"/>
          <w:numId w:val="5"/>
        </w:numPr>
        <w:spacing w:before="120" w:after="120"/>
        <w:ind w:left="714" w:hanging="357"/>
        <w:contextualSpacing w:val="0"/>
        <w:jc w:val="both"/>
        <w:rPr>
          <w:rFonts w:ascii="Times New Roman" w:eastAsia="Times New Roman" w:hAnsi="Times New Roman" w:cs="Times New Roman"/>
          <w:color w:val="000000"/>
          <w:sz w:val="20"/>
          <w:szCs w:val="20"/>
          <w:lang w:eastAsia="es-MX"/>
        </w:rPr>
      </w:pPr>
      <w:r w:rsidRPr="00405819">
        <w:rPr>
          <w:rFonts w:ascii="Times New Roman" w:eastAsia="Times New Roman" w:hAnsi="Times New Roman" w:cs="Times New Roman"/>
          <w:b/>
          <w:bCs/>
          <w:color w:val="000000"/>
          <w:sz w:val="20"/>
          <w:szCs w:val="20"/>
          <w:lang w:eastAsia="es-MX"/>
        </w:rPr>
        <w:t xml:space="preserve">La objetividad </w:t>
      </w:r>
      <w:r w:rsidRPr="00405819">
        <w:rPr>
          <w:rFonts w:ascii="Times New Roman" w:eastAsia="Times New Roman" w:hAnsi="Times New Roman" w:cs="Times New Roman"/>
          <w:color w:val="000000"/>
          <w:sz w:val="20"/>
          <w:szCs w:val="20"/>
          <w:lang w:eastAsia="es-MX"/>
        </w:rPr>
        <w:t>implica que este Órgano Jurisdiccional en sus acciones debe reconocer la realidad tangible independientemente del punto de vista que se tenga de ella. Es en sí el ejercicio inevitable de autenticidad permanente, que exige ya no digamos desterrar la mala fe, sino incluso reducir al mínimo la posibilidad de error.</w:t>
      </w:r>
    </w:p>
    <w:p w:rsidR="00D57715" w:rsidRPr="00405819" w:rsidRDefault="00D57715" w:rsidP="00DE4B1C">
      <w:pPr>
        <w:pStyle w:val="Prrafodelista"/>
        <w:numPr>
          <w:ilvl w:val="0"/>
          <w:numId w:val="5"/>
        </w:numPr>
        <w:spacing w:before="120" w:after="120"/>
        <w:ind w:left="714" w:hanging="357"/>
        <w:contextualSpacing w:val="0"/>
        <w:jc w:val="both"/>
        <w:rPr>
          <w:rFonts w:ascii="Times New Roman" w:eastAsia="Times New Roman" w:hAnsi="Times New Roman" w:cs="Times New Roman"/>
          <w:b/>
          <w:color w:val="000000"/>
          <w:sz w:val="20"/>
          <w:szCs w:val="20"/>
          <w:lang w:eastAsia="es-MX"/>
        </w:rPr>
      </w:pPr>
      <w:r w:rsidRPr="00405819">
        <w:rPr>
          <w:rFonts w:ascii="Times New Roman" w:hAnsi="Times New Roman" w:cs="Times New Roman"/>
          <w:b/>
          <w:sz w:val="20"/>
          <w:szCs w:val="20"/>
        </w:rPr>
        <w:t xml:space="preserve">La equidad: </w:t>
      </w:r>
      <w:r w:rsidR="00095037" w:rsidRPr="00405819">
        <w:rPr>
          <w:rFonts w:ascii="Times New Roman" w:hAnsi="Times New Roman" w:cs="Times New Roman"/>
          <w:sz w:val="20"/>
          <w:szCs w:val="20"/>
        </w:rPr>
        <w:t xml:space="preserve">Establece que en el </w:t>
      </w:r>
      <w:r w:rsidRPr="00405819">
        <w:rPr>
          <w:rFonts w:ascii="Times New Roman" w:hAnsi="Times New Roman" w:cs="Times New Roman"/>
          <w:sz w:val="20"/>
          <w:szCs w:val="20"/>
        </w:rPr>
        <w:t>Tribunal como en los servicios prestados a la ciudadanía, la función institucional debe impartirse disponiendo para todas y todos</w:t>
      </w:r>
      <w:r w:rsidR="00833AC0" w:rsidRPr="00405819">
        <w:rPr>
          <w:rFonts w:ascii="Times New Roman" w:hAnsi="Times New Roman" w:cs="Times New Roman"/>
          <w:sz w:val="20"/>
          <w:szCs w:val="20"/>
        </w:rPr>
        <w:t xml:space="preserve"> </w:t>
      </w:r>
      <w:r w:rsidRPr="00405819">
        <w:rPr>
          <w:rFonts w:ascii="Times New Roman" w:hAnsi="Times New Roman" w:cs="Times New Roman"/>
          <w:sz w:val="20"/>
          <w:szCs w:val="20"/>
        </w:rPr>
        <w:lastRenderedPageBreak/>
        <w:t>las mismas oportunidades de acceso y resultados, en el proceso jurisdiccional y en los</w:t>
      </w:r>
      <w:r w:rsidR="00095037" w:rsidRPr="00405819">
        <w:rPr>
          <w:rFonts w:ascii="Times New Roman" w:hAnsi="Times New Roman" w:cs="Times New Roman"/>
          <w:sz w:val="20"/>
          <w:szCs w:val="20"/>
        </w:rPr>
        <w:t xml:space="preserve"> procedimientos administrativos</w:t>
      </w:r>
      <w:r w:rsidRPr="00405819">
        <w:rPr>
          <w:rFonts w:ascii="Times New Roman" w:hAnsi="Times New Roman" w:cs="Times New Roman"/>
          <w:sz w:val="20"/>
          <w:szCs w:val="20"/>
        </w:rPr>
        <w:t>.</w:t>
      </w:r>
    </w:p>
    <w:p w:rsidR="00906448" w:rsidRPr="00405819" w:rsidRDefault="00906448">
      <w:pPr>
        <w:rPr>
          <w:rFonts w:ascii="Times New Roman" w:eastAsia="Times New Roman" w:hAnsi="Times New Roman" w:cs="Times New Roman"/>
          <w:b/>
          <w:color w:val="000000"/>
          <w:sz w:val="20"/>
          <w:szCs w:val="20"/>
          <w:highlight w:val="cyan"/>
          <w:lang w:eastAsia="es-MX"/>
        </w:rPr>
      </w:pPr>
    </w:p>
    <w:p w:rsidR="002E7844" w:rsidRPr="00405819" w:rsidRDefault="00FD2BEE" w:rsidP="00FD2BEE">
      <w:pPr>
        <w:spacing w:before="120" w:after="120"/>
        <w:jc w:val="center"/>
        <w:rPr>
          <w:rFonts w:ascii="Times New Roman" w:eastAsia="Times New Roman" w:hAnsi="Times New Roman" w:cs="Times New Roman"/>
          <w:b/>
          <w:color w:val="000000"/>
          <w:sz w:val="20"/>
          <w:szCs w:val="20"/>
          <w:lang w:eastAsia="es-MX"/>
        </w:rPr>
      </w:pPr>
      <w:r w:rsidRPr="00405819">
        <w:rPr>
          <w:rFonts w:ascii="Times New Roman" w:eastAsia="Times New Roman" w:hAnsi="Times New Roman" w:cs="Times New Roman"/>
          <w:b/>
          <w:color w:val="000000"/>
          <w:sz w:val="20"/>
          <w:szCs w:val="20"/>
          <w:lang w:eastAsia="es-MX"/>
        </w:rPr>
        <w:t>Capítulo 1</w:t>
      </w:r>
    </w:p>
    <w:p w:rsidR="009A6FFF" w:rsidRPr="00405819" w:rsidRDefault="009A6FFF" w:rsidP="00FD2BEE">
      <w:pPr>
        <w:pStyle w:val="Prrafodelista"/>
        <w:spacing w:before="120" w:after="120"/>
        <w:ind w:left="0"/>
        <w:jc w:val="center"/>
        <w:rPr>
          <w:rFonts w:ascii="Times New Roman" w:hAnsi="Times New Roman" w:cs="Times New Roman"/>
          <w:b/>
          <w:sz w:val="20"/>
          <w:szCs w:val="20"/>
        </w:rPr>
      </w:pPr>
      <w:r w:rsidRPr="00405819">
        <w:rPr>
          <w:rFonts w:ascii="Times New Roman" w:hAnsi="Times New Roman" w:cs="Times New Roman"/>
          <w:b/>
          <w:sz w:val="20"/>
          <w:szCs w:val="20"/>
        </w:rPr>
        <w:t xml:space="preserve">Valores </w:t>
      </w:r>
      <w:r w:rsidR="00691F9B" w:rsidRPr="00405819">
        <w:rPr>
          <w:rFonts w:ascii="Times New Roman" w:hAnsi="Times New Roman" w:cs="Times New Roman"/>
          <w:b/>
          <w:sz w:val="20"/>
          <w:szCs w:val="20"/>
        </w:rPr>
        <w:t xml:space="preserve">y principios éticos que se deben </w:t>
      </w:r>
      <w:r w:rsidRPr="00405819">
        <w:rPr>
          <w:rFonts w:ascii="Times New Roman" w:hAnsi="Times New Roman" w:cs="Times New Roman"/>
          <w:b/>
          <w:sz w:val="20"/>
          <w:szCs w:val="20"/>
        </w:rPr>
        <w:t>anteponer en el desempeño de</w:t>
      </w:r>
      <w:r w:rsidR="00E7581D" w:rsidRPr="00405819">
        <w:rPr>
          <w:rFonts w:ascii="Times New Roman" w:hAnsi="Times New Roman" w:cs="Times New Roman"/>
          <w:b/>
          <w:sz w:val="20"/>
          <w:szCs w:val="20"/>
        </w:rPr>
        <w:t>l</w:t>
      </w:r>
      <w:r w:rsidRPr="00405819">
        <w:rPr>
          <w:rFonts w:ascii="Times New Roman" w:hAnsi="Times New Roman" w:cs="Times New Roman"/>
          <w:b/>
          <w:sz w:val="20"/>
          <w:szCs w:val="20"/>
        </w:rPr>
        <w:t xml:space="preserve"> </w:t>
      </w:r>
      <w:r w:rsidR="00095037" w:rsidRPr="00405819">
        <w:rPr>
          <w:rFonts w:ascii="Times New Roman" w:hAnsi="Times New Roman" w:cs="Times New Roman"/>
          <w:b/>
          <w:sz w:val="20"/>
          <w:szCs w:val="20"/>
        </w:rPr>
        <w:t>cargo o comisión.</w:t>
      </w:r>
    </w:p>
    <w:p w:rsidR="005403A6" w:rsidRPr="00405819" w:rsidRDefault="005403A6" w:rsidP="005403A6">
      <w:pPr>
        <w:pStyle w:val="Prrafodelista"/>
        <w:spacing w:before="120" w:after="120"/>
        <w:jc w:val="both"/>
        <w:rPr>
          <w:rFonts w:ascii="Times New Roman" w:hAnsi="Times New Roman" w:cs="Times New Roman"/>
          <w:b/>
          <w:sz w:val="20"/>
          <w:szCs w:val="20"/>
        </w:rPr>
      </w:pPr>
    </w:p>
    <w:p w:rsidR="00EE762A" w:rsidRPr="00405819" w:rsidRDefault="00EE762A"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 xml:space="preserve">Respeto por la Constitución, la </w:t>
      </w:r>
      <w:r w:rsidR="00FA0323" w:rsidRPr="00405819">
        <w:rPr>
          <w:rStyle w:val="Textoennegrita"/>
          <w:rFonts w:eastAsiaTheme="majorEastAsia"/>
          <w:color w:val="000000"/>
          <w:sz w:val="20"/>
          <w:szCs w:val="20"/>
        </w:rPr>
        <w:t xml:space="preserve">Ley Electoral </w:t>
      </w:r>
      <w:r w:rsidRPr="00405819">
        <w:rPr>
          <w:rStyle w:val="Textoennegrita"/>
          <w:rFonts w:eastAsiaTheme="majorEastAsia"/>
          <w:color w:val="000000"/>
          <w:sz w:val="20"/>
          <w:szCs w:val="20"/>
        </w:rPr>
        <w:t xml:space="preserve">y el </w:t>
      </w:r>
      <w:r w:rsidR="00FA0323" w:rsidRPr="00405819">
        <w:rPr>
          <w:rStyle w:val="Textoennegrita"/>
          <w:rFonts w:eastAsiaTheme="majorEastAsia"/>
          <w:color w:val="000000"/>
          <w:sz w:val="20"/>
          <w:szCs w:val="20"/>
        </w:rPr>
        <w:t>Orden Jurídico Vigente.</w:t>
      </w:r>
    </w:p>
    <w:p w:rsidR="00906448" w:rsidRPr="00405819" w:rsidRDefault="00906448" w:rsidP="00906448">
      <w:pPr>
        <w:pStyle w:val="NormalWeb"/>
        <w:shd w:val="clear" w:color="auto" w:fill="FFFFFF"/>
        <w:spacing w:before="120" w:beforeAutospacing="0" w:after="120" w:afterAutospacing="0" w:line="259" w:lineRule="auto"/>
        <w:ind w:left="720"/>
        <w:jc w:val="both"/>
        <w:rPr>
          <w:rStyle w:val="Textoennegrita"/>
          <w:rFonts w:eastAsiaTheme="majorEastAsia"/>
          <w:color w:val="000000"/>
          <w:sz w:val="20"/>
          <w:szCs w:val="20"/>
        </w:rPr>
      </w:pPr>
    </w:p>
    <w:p w:rsidR="00EE762A" w:rsidRPr="00405819" w:rsidRDefault="00DE4B1C" w:rsidP="003849EA">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 xml:space="preserve">Las </w:t>
      </w:r>
      <w:r w:rsidR="00840B51" w:rsidRPr="00405819">
        <w:rPr>
          <w:rFonts w:ascii="Times New Roman" w:hAnsi="Times New Roman" w:cs="Times New Roman"/>
          <w:color w:val="000000"/>
          <w:sz w:val="20"/>
          <w:szCs w:val="20"/>
        </w:rPr>
        <w:t xml:space="preserve">personas servidoras públicas </w:t>
      </w:r>
      <w:r w:rsidRPr="00405819">
        <w:rPr>
          <w:rFonts w:ascii="Times New Roman" w:hAnsi="Times New Roman" w:cs="Times New Roman"/>
          <w:color w:val="000000"/>
          <w:sz w:val="20"/>
          <w:szCs w:val="20"/>
        </w:rPr>
        <w:t>del T</w:t>
      </w:r>
      <w:r w:rsidR="00F21793" w:rsidRPr="00405819">
        <w:rPr>
          <w:rFonts w:ascii="Times New Roman" w:hAnsi="Times New Roman" w:cs="Times New Roman"/>
          <w:color w:val="000000"/>
          <w:sz w:val="20"/>
          <w:szCs w:val="20"/>
        </w:rPr>
        <w:t>ECDMX</w:t>
      </w:r>
      <w:r w:rsidRPr="00405819">
        <w:rPr>
          <w:rFonts w:ascii="Times New Roman" w:hAnsi="Times New Roman" w:cs="Times New Roman"/>
          <w:color w:val="000000"/>
          <w:sz w:val="20"/>
          <w:szCs w:val="20"/>
        </w:rPr>
        <w:t xml:space="preserve"> cumplirán con</w:t>
      </w:r>
      <w:r w:rsidR="00EE762A" w:rsidRPr="00405819">
        <w:rPr>
          <w:rFonts w:ascii="Times New Roman" w:hAnsi="Times New Roman" w:cs="Times New Roman"/>
          <w:color w:val="000000"/>
          <w:sz w:val="20"/>
          <w:szCs w:val="20"/>
        </w:rPr>
        <w:t xml:space="preserve"> la</w:t>
      </w:r>
      <w:r w:rsidR="00163650" w:rsidRPr="00405819">
        <w:rPr>
          <w:rFonts w:ascii="Times New Roman" w:hAnsi="Times New Roman" w:cs="Times New Roman"/>
          <w:color w:val="000000"/>
          <w:sz w:val="20"/>
          <w:szCs w:val="20"/>
        </w:rPr>
        <w:t xml:space="preserve">s Constituciones </w:t>
      </w:r>
      <w:r w:rsidR="007311C6" w:rsidRPr="00405819">
        <w:rPr>
          <w:rFonts w:ascii="Times New Roman" w:hAnsi="Times New Roman" w:cs="Times New Roman"/>
          <w:color w:val="000000"/>
          <w:sz w:val="20"/>
          <w:szCs w:val="20"/>
        </w:rPr>
        <w:t xml:space="preserve">federal y </w:t>
      </w:r>
      <w:r w:rsidR="00432CAA" w:rsidRPr="00405819">
        <w:rPr>
          <w:rFonts w:ascii="Times New Roman" w:hAnsi="Times New Roman" w:cs="Times New Roman"/>
          <w:color w:val="000000"/>
          <w:sz w:val="20"/>
          <w:szCs w:val="20"/>
        </w:rPr>
        <w:t>local,</w:t>
      </w:r>
      <w:r w:rsidR="007311C6" w:rsidRPr="00405819">
        <w:rPr>
          <w:rFonts w:ascii="Times New Roman" w:hAnsi="Times New Roman" w:cs="Times New Roman"/>
          <w:color w:val="000000"/>
          <w:sz w:val="20"/>
          <w:szCs w:val="20"/>
        </w:rPr>
        <w:t xml:space="preserve"> los</w:t>
      </w:r>
      <w:r w:rsidR="00163650" w:rsidRPr="00405819">
        <w:rPr>
          <w:rFonts w:ascii="Times New Roman" w:hAnsi="Times New Roman" w:cs="Times New Roman"/>
          <w:color w:val="000000"/>
          <w:sz w:val="20"/>
          <w:szCs w:val="20"/>
        </w:rPr>
        <w:t xml:space="preserve"> tratados </w:t>
      </w:r>
      <w:r w:rsidR="000E1DA2" w:rsidRPr="00405819">
        <w:rPr>
          <w:rFonts w:ascii="Times New Roman" w:hAnsi="Times New Roman" w:cs="Times New Roman"/>
          <w:color w:val="000000"/>
          <w:sz w:val="20"/>
          <w:szCs w:val="20"/>
        </w:rPr>
        <w:t>internacionales, leyes</w:t>
      </w:r>
      <w:r w:rsidR="00EE762A" w:rsidRPr="00405819">
        <w:rPr>
          <w:rFonts w:ascii="Times New Roman" w:hAnsi="Times New Roman" w:cs="Times New Roman"/>
          <w:color w:val="000000"/>
          <w:sz w:val="20"/>
          <w:szCs w:val="20"/>
        </w:rPr>
        <w:t xml:space="preserve"> electoral</w:t>
      </w:r>
      <w:r w:rsidR="00163650" w:rsidRPr="00405819">
        <w:rPr>
          <w:rFonts w:ascii="Times New Roman" w:hAnsi="Times New Roman" w:cs="Times New Roman"/>
          <w:color w:val="000000"/>
          <w:sz w:val="20"/>
          <w:szCs w:val="20"/>
        </w:rPr>
        <w:t>es</w:t>
      </w:r>
      <w:r w:rsidR="00EE762A" w:rsidRPr="00405819">
        <w:rPr>
          <w:rFonts w:ascii="Times New Roman" w:hAnsi="Times New Roman" w:cs="Times New Roman"/>
          <w:color w:val="000000"/>
          <w:sz w:val="20"/>
          <w:szCs w:val="20"/>
        </w:rPr>
        <w:t xml:space="preserve"> federal y local</w:t>
      </w:r>
      <w:r w:rsidR="007311C6" w:rsidRPr="00405819">
        <w:rPr>
          <w:rFonts w:ascii="Times New Roman" w:hAnsi="Times New Roman" w:cs="Times New Roman"/>
          <w:color w:val="000000"/>
          <w:sz w:val="20"/>
          <w:szCs w:val="20"/>
        </w:rPr>
        <w:t>;</w:t>
      </w:r>
      <w:r w:rsidR="00163650" w:rsidRPr="00405819">
        <w:rPr>
          <w:rFonts w:ascii="Times New Roman" w:hAnsi="Times New Roman" w:cs="Times New Roman"/>
          <w:color w:val="000000"/>
          <w:sz w:val="20"/>
          <w:szCs w:val="20"/>
        </w:rPr>
        <w:t xml:space="preserve"> </w:t>
      </w:r>
      <w:r w:rsidR="00EE762A" w:rsidRPr="00405819">
        <w:rPr>
          <w:rFonts w:ascii="Times New Roman" w:hAnsi="Times New Roman" w:cs="Times New Roman"/>
          <w:color w:val="000000"/>
          <w:sz w:val="20"/>
          <w:szCs w:val="20"/>
        </w:rPr>
        <w:t>es deber de todas las autoridades</w:t>
      </w:r>
      <w:r w:rsidRPr="00405819">
        <w:rPr>
          <w:rFonts w:ascii="Times New Roman" w:hAnsi="Times New Roman" w:cs="Times New Roman"/>
          <w:color w:val="000000"/>
          <w:sz w:val="20"/>
          <w:szCs w:val="20"/>
        </w:rPr>
        <w:t xml:space="preserve"> y</w:t>
      </w:r>
      <w:r w:rsidR="00EE762A" w:rsidRPr="00405819">
        <w:rPr>
          <w:rFonts w:ascii="Times New Roman" w:hAnsi="Times New Roman" w:cs="Times New Roman"/>
          <w:color w:val="000000"/>
          <w:sz w:val="20"/>
          <w:szCs w:val="20"/>
        </w:rPr>
        <w:t xml:space="preserve"> particularmente de </w:t>
      </w:r>
      <w:r w:rsidR="00163650" w:rsidRPr="00405819">
        <w:rPr>
          <w:rFonts w:ascii="Times New Roman" w:hAnsi="Times New Roman" w:cs="Times New Roman"/>
          <w:color w:val="000000"/>
          <w:sz w:val="20"/>
          <w:szCs w:val="20"/>
        </w:rPr>
        <w:t>la</w:t>
      </w:r>
      <w:r w:rsidRPr="00405819">
        <w:rPr>
          <w:rFonts w:ascii="Times New Roman" w:hAnsi="Times New Roman" w:cs="Times New Roman"/>
          <w:color w:val="000000"/>
          <w:sz w:val="20"/>
          <w:szCs w:val="20"/>
        </w:rPr>
        <w:t xml:space="preserve">s y </w:t>
      </w:r>
      <w:r w:rsidR="00EE762A" w:rsidRPr="00405819">
        <w:rPr>
          <w:rFonts w:ascii="Times New Roman" w:hAnsi="Times New Roman" w:cs="Times New Roman"/>
          <w:color w:val="000000"/>
          <w:sz w:val="20"/>
          <w:szCs w:val="20"/>
        </w:rPr>
        <w:t>l</w:t>
      </w:r>
      <w:r w:rsidR="00163650" w:rsidRPr="00405819">
        <w:rPr>
          <w:rFonts w:ascii="Times New Roman" w:hAnsi="Times New Roman" w:cs="Times New Roman"/>
          <w:color w:val="000000"/>
          <w:sz w:val="20"/>
          <w:szCs w:val="20"/>
        </w:rPr>
        <w:t>o</w:t>
      </w:r>
      <w:r w:rsidR="00EE762A" w:rsidRPr="00405819">
        <w:rPr>
          <w:rFonts w:ascii="Times New Roman" w:hAnsi="Times New Roman" w:cs="Times New Roman"/>
          <w:color w:val="000000"/>
          <w:sz w:val="20"/>
          <w:szCs w:val="20"/>
        </w:rPr>
        <w:t xml:space="preserve">s </w:t>
      </w:r>
      <w:r w:rsidR="00163650" w:rsidRPr="00405819">
        <w:rPr>
          <w:rFonts w:ascii="Times New Roman" w:hAnsi="Times New Roman" w:cs="Times New Roman"/>
          <w:color w:val="000000"/>
          <w:sz w:val="20"/>
          <w:szCs w:val="20"/>
        </w:rPr>
        <w:t>servidores</w:t>
      </w:r>
      <w:r w:rsidRPr="00405819">
        <w:rPr>
          <w:rFonts w:ascii="Times New Roman" w:hAnsi="Times New Roman" w:cs="Times New Roman"/>
          <w:color w:val="000000"/>
          <w:sz w:val="20"/>
          <w:szCs w:val="20"/>
        </w:rPr>
        <w:t xml:space="preserve"> públic</w:t>
      </w:r>
      <w:r w:rsidR="00163650" w:rsidRPr="00405819">
        <w:rPr>
          <w:rFonts w:ascii="Times New Roman" w:hAnsi="Times New Roman" w:cs="Times New Roman"/>
          <w:color w:val="000000"/>
          <w:sz w:val="20"/>
          <w:szCs w:val="20"/>
        </w:rPr>
        <w:t>o</w:t>
      </w:r>
      <w:r w:rsidRPr="00405819">
        <w:rPr>
          <w:rFonts w:ascii="Times New Roman" w:hAnsi="Times New Roman" w:cs="Times New Roman"/>
          <w:color w:val="000000"/>
          <w:sz w:val="20"/>
          <w:szCs w:val="20"/>
        </w:rPr>
        <w:t>s</w:t>
      </w:r>
      <w:r w:rsidR="00EE762A" w:rsidRPr="00405819">
        <w:rPr>
          <w:rFonts w:ascii="Times New Roman" w:hAnsi="Times New Roman" w:cs="Times New Roman"/>
          <w:color w:val="000000"/>
          <w:sz w:val="20"/>
          <w:szCs w:val="20"/>
        </w:rPr>
        <w:t xml:space="preserve">, </w:t>
      </w:r>
      <w:r w:rsidR="00840B51" w:rsidRPr="00405819">
        <w:rPr>
          <w:rFonts w:ascii="Times New Roman" w:hAnsi="Times New Roman" w:cs="Times New Roman"/>
          <w:color w:val="000000"/>
          <w:sz w:val="20"/>
          <w:szCs w:val="20"/>
        </w:rPr>
        <w:t>la</w:t>
      </w:r>
      <w:r w:rsidR="00EE762A" w:rsidRPr="00405819">
        <w:rPr>
          <w:rFonts w:ascii="Times New Roman" w:hAnsi="Times New Roman" w:cs="Times New Roman"/>
          <w:color w:val="000000"/>
          <w:sz w:val="20"/>
          <w:szCs w:val="20"/>
        </w:rPr>
        <w:t xml:space="preserve"> manera </w:t>
      </w:r>
      <w:r w:rsidR="00357EC6" w:rsidRPr="00405819">
        <w:rPr>
          <w:rFonts w:ascii="Times New Roman" w:hAnsi="Times New Roman" w:cs="Times New Roman"/>
          <w:color w:val="000000"/>
          <w:sz w:val="20"/>
          <w:szCs w:val="20"/>
        </w:rPr>
        <w:t>en la q</w:t>
      </w:r>
      <w:r w:rsidR="00EE762A" w:rsidRPr="00405819">
        <w:rPr>
          <w:rFonts w:ascii="Times New Roman" w:hAnsi="Times New Roman" w:cs="Times New Roman"/>
          <w:color w:val="000000"/>
          <w:sz w:val="20"/>
          <w:szCs w:val="20"/>
        </w:rPr>
        <w:t>ue deben expresar</w:t>
      </w:r>
      <w:r w:rsidR="00357EC6" w:rsidRPr="00405819">
        <w:rPr>
          <w:rFonts w:ascii="Times New Roman" w:hAnsi="Times New Roman" w:cs="Times New Roman"/>
          <w:color w:val="000000"/>
          <w:sz w:val="20"/>
          <w:szCs w:val="20"/>
        </w:rPr>
        <w:t>se</w:t>
      </w:r>
      <w:r w:rsidR="00EE762A" w:rsidRPr="00405819">
        <w:rPr>
          <w:rFonts w:ascii="Times New Roman" w:hAnsi="Times New Roman" w:cs="Times New Roman"/>
          <w:color w:val="000000"/>
          <w:sz w:val="20"/>
          <w:szCs w:val="20"/>
        </w:rPr>
        <w:t xml:space="preserve"> y dar a conocer sus decisiones y resoluciones en un lenguaje jurídico claro y llano a fin de contribuir a la certeza jurídica que rige toda contienda electoral.</w:t>
      </w:r>
    </w:p>
    <w:p w:rsidR="00DE4B1C" w:rsidRPr="00405819" w:rsidRDefault="00DE4B1C" w:rsidP="00D752DD">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L</w:t>
      </w:r>
      <w:r w:rsidR="00357EC6" w:rsidRPr="00405819">
        <w:rPr>
          <w:rFonts w:ascii="Times New Roman" w:hAnsi="Times New Roman" w:cs="Times New Roman"/>
          <w:color w:val="000000"/>
          <w:sz w:val="20"/>
          <w:szCs w:val="20"/>
        </w:rPr>
        <w:t>as personas servidoras públicas</w:t>
      </w:r>
      <w:r w:rsidR="00D752DD" w:rsidRPr="00405819">
        <w:rPr>
          <w:rFonts w:ascii="Times New Roman" w:hAnsi="Times New Roman" w:cs="Times New Roman"/>
          <w:color w:val="000000"/>
          <w:sz w:val="20"/>
          <w:szCs w:val="20"/>
        </w:rPr>
        <w:t xml:space="preserve"> del Tribunal basarán el</w:t>
      </w:r>
      <w:r w:rsidRPr="00405819">
        <w:rPr>
          <w:rFonts w:ascii="Times New Roman" w:hAnsi="Times New Roman" w:cs="Times New Roman"/>
          <w:color w:val="000000"/>
          <w:sz w:val="20"/>
          <w:szCs w:val="20"/>
        </w:rPr>
        <w:t xml:space="preserve"> desempeño de sus responsabilidades y labores en el conocimiento de la Constitución Política de los Estados Unidos Mexicanos, los tratados internacionales celebrados por el Estado mexicano, la legislación electoral y demás leyes aplicables, así como de la jurisprudencia y los principios generales del derecho, de manera que la exhaustividad y la objetividad en el conocimiento e interpretación de los hechos a la luz del derecho aplicable guíen e inspiren sus decisiones y acciones. </w:t>
      </w:r>
    </w:p>
    <w:p w:rsidR="00DE4B1C" w:rsidRPr="00405819" w:rsidRDefault="00DE4B1C" w:rsidP="00D752DD">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Asimismo, deben asumir de manera personal el compromiso de actualiza</w:t>
      </w:r>
      <w:r w:rsidR="00D752DD" w:rsidRPr="00405819">
        <w:rPr>
          <w:rFonts w:ascii="Times New Roman" w:hAnsi="Times New Roman" w:cs="Times New Roman"/>
          <w:color w:val="000000"/>
          <w:sz w:val="20"/>
          <w:szCs w:val="20"/>
        </w:rPr>
        <w:t>rse</w:t>
      </w:r>
      <w:r w:rsidRPr="00405819">
        <w:rPr>
          <w:rFonts w:ascii="Times New Roman" w:hAnsi="Times New Roman" w:cs="Times New Roman"/>
          <w:color w:val="000000"/>
          <w:sz w:val="20"/>
          <w:szCs w:val="20"/>
        </w:rPr>
        <w:t xml:space="preserve"> y capacita</w:t>
      </w:r>
      <w:r w:rsidR="00D752DD" w:rsidRPr="00405819">
        <w:rPr>
          <w:rFonts w:ascii="Times New Roman" w:hAnsi="Times New Roman" w:cs="Times New Roman"/>
          <w:color w:val="000000"/>
          <w:sz w:val="20"/>
          <w:szCs w:val="20"/>
        </w:rPr>
        <w:t>rse</w:t>
      </w:r>
      <w:r w:rsidRPr="00405819">
        <w:rPr>
          <w:rFonts w:ascii="Times New Roman" w:hAnsi="Times New Roman" w:cs="Times New Roman"/>
          <w:color w:val="000000"/>
          <w:sz w:val="20"/>
          <w:szCs w:val="20"/>
        </w:rPr>
        <w:t xml:space="preserve"> </w:t>
      </w:r>
      <w:r w:rsidR="006B07E7" w:rsidRPr="00405819">
        <w:rPr>
          <w:rFonts w:ascii="Times New Roman" w:hAnsi="Times New Roman" w:cs="Times New Roman"/>
          <w:color w:val="000000"/>
          <w:sz w:val="20"/>
          <w:szCs w:val="20"/>
        </w:rPr>
        <w:t xml:space="preserve">de manera </w:t>
      </w:r>
      <w:r w:rsidRPr="00405819">
        <w:rPr>
          <w:rFonts w:ascii="Times New Roman" w:hAnsi="Times New Roman" w:cs="Times New Roman"/>
          <w:color w:val="000000"/>
          <w:sz w:val="20"/>
          <w:szCs w:val="20"/>
        </w:rPr>
        <w:t>permanente, de modo que al prestar sus servicios posean los cono</w:t>
      </w:r>
      <w:r w:rsidR="006B07E7" w:rsidRPr="00405819">
        <w:rPr>
          <w:rFonts w:ascii="Times New Roman" w:hAnsi="Times New Roman" w:cs="Times New Roman"/>
          <w:color w:val="000000"/>
          <w:sz w:val="20"/>
          <w:szCs w:val="20"/>
        </w:rPr>
        <w:t>cimientos teóricos y prácticos.</w:t>
      </w:r>
    </w:p>
    <w:p w:rsidR="00906448" w:rsidRPr="00405819" w:rsidRDefault="003849EA" w:rsidP="00906448">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Por lo que</w:t>
      </w:r>
      <w:r w:rsidR="00163650" w:rsidRPr="00405819">
        <w:rPr>
          <w:rFonts w:ascii="Times New Roman" w:hAnsi="Times New Roman" w:cs="Times New Roman"/>
          <w:color w:val="000000"/>
          <w:sz w:val="20"/>
          <w:szCs w:val="20"/>
        </w:rPr>
        <w:t>,</w:t>
      </w:r>
      <w:r w:rsidRPr="00405819">
        <w:rPr>
          <w:rFonts w:ascii="Times New Roman" w:hAnsi="Times New Roman" w:cs="Times New Roman"/>
          <w:color w:val="000000"/>
          <w:sz w:val="20"/>
          <w:szCs w:val="20"/>
        </w:rPr>
        <w:t xml:space="preserve"> </w:t>
      </w:r>
      <w:r w:rsidR="00357EC6" w:rsidRPr="00405819">
        <w:rPr>
          <w:rFonts w:ascii="Times New Roman" w:hAnsi="Times New Roman" w:cs="Times New Roman"/>
          <w:color w:val="000000"/>
          <w:sz w:val="20"/>
          <w:szCs w:val="20"/>
        </w:rPr>
        <w:t xml:space="preserve">las personas servidoras </w:t>
      </w:r>
      <w:r w:rsidR="00B932C4" w:rsidRPr="00405819">
        <w:rPr>
          <w:rFonts w:ascii="Times New Roman" w:hAnsi="Times New Roman" w:cs="Times New Roman"/>
          <w:color w:val="000000"/>
          <w:sz w:val="20"/>
          <w:szCs w:val="20"/>
        </w:rPr>
        <w:t>públicas</w:t>
      </w:r>
      <w:r w:rsidRPr="00405819">
        <w:rPr>
          <w:rFonts w:ascii="Times New Roman" w:hAnsi="Times New Roman" w:cs="Times New Roman"/>
          <w:color w:val="000000"/>
          <w:sz w:val="20"/>
          <w:szCs w:val="20"/>
        </w:rPr>
        <w:t xml:space="preserve"> del Tribunal</w:t>
      </w:r>
      <w:r w:rsidR="00DE4B1C" w:rsidRPr="00405819">
        <w:rPr>
          <w:rFonts w:ascii="Times New Roman" w:hAnsi="Times New Roman" w:cs="Times New Roman"/>
          <w:color w:val="000000"/>
          <w:sz w:val="20"/>
          <w:szCs w:val="20"/>
        </w:rPr>
        <w:t xml:space="preserve"> tienen el derecho y el deber de tomar cursos de educación continua y capacitación permanente, tanto en las materias específicamente jurídicas como en las técnicas que favorezcan el desempeño óptimo de sus funcion</w:t>
      </w:r>
      <w:r w:rsidRPr="00405819">
        <w:rPr>
          <w:rFonts w:ascii="Times New Roman" w:hAnsi="Times New Roman" w:cs="Times New Roman"/>
          <w:color w:val="000000"/>
          <w:sz w:val="20"/>
          <w:szCs w:val="20"/>
        </w:rPr>
        <w:t>es, tareas y responsabilidades.</w:t>
      </w:r>
    </w:p>
    <w:p w:rsidR="00906448" w:rsidRPr="00405819" w:rsidRDefault="00906448" w:rsidP="00906448">
      <w:pPr>
        <w:autoSpaceDE w:val="0"/>
        <w:autoSpaceDN w:val="0"/>
        <w:adjustRightInd w:val="0"/>
        <w:spacing w:before="120" w:after="120" w:line="276" w:lineRule="auto"/>
        <w:jc w:val="both"/>
        <w:rPr>
          <w:rFonts w:ascii="Times New Roman" w:hAnsi="Times New Roman" w:cs="Times New Roman"/>
          <w:color w:val="000000"/>
          <w:sz w:val="20"/>
          <w:szCs w:val="20"/>
        </w:rPr>
      </w:pPr>
    </w:p>
    <w:p w:rsidR="00906448" w:rsidRPr="00405819" w:rsidRDefault="008106BB" w:rsidP="00906448">
      <w:pPr>
        <w:pStyle w:val="Prrafodelista"/>
        <w:numPr>
          <w:ilvl w:val="1"/>
          <w:numId w:val="26"/>
        </w:numPr>
        <w:autoSpaceDE w:val="0"/>
        <w:autoSpaceDN w:val="0"/>
        <w:adjustRightInd w:val="0"/>
        <w:spacing w:before="120" w:after="120"/>
        <w:ind w:left="742" w:hanging="742"/>
        <w:jc w:val="both"/>
        <w:rPr>
          <w:rStyle w:val="Textoennegrita"/>
          <w:rFonts w:ascii="Times New Roman" w:eastAsiaTheme="majorEastAsia" w:hAnsi="Times New Roman" w:cs="Times New Roman"/>
          <w:color w:val="000000"/>
          <w:sz w:val="20"/>
          <w:szCs w:val="20"/>
        </w:rPr>
      </w:pPr>
      <w:r w:rsidRPr="00405819">
        <w:rPr>
          <w:rStyle w:val="Textoennegrita"/>
          <w:rFonts w:ascii="Times New Roman" w:eastAsiaTheme="majorEastAsia" w:hAnsi="Times New Roman" w:cs="Times New Roman"/>
          <w:color w:val="000000"/>
          <w:sz w:val="20"/>
          <w:szCs w:val="20"/>
        </w:rPr>
        <w:t>Ejercicio adecuado del cargo</w:t>
      </w:r>
      <w:r w:rsidR="00FD2BEE" w:rsidRPr="00405819">
        <w:rPr>
          <w:rStyle w:val="Textoennegrita"/>
          <w:rFonts w:ascii="Times New Roman" w:eastAsiaTheme="majorEastAsia" w:hAnsi="Times New Roman" w:cs="Times New Roman"/>
          <w:color w:val="000000"/>
          <w:sz w:val="20"/>
          <w:szCs w:val="20"/>
        </w:rPr>
        <w:t>.</w:t>
      </w:r>
    </w:p>
    <w:p w:rsidR="008106BB" w:rsidRPr="00405819" w:rsidRDefault="00163650" w:rsidP="00224EC2">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t>El personal</w:t>
      </w:r>
      <w:r w:rsidR="00EA656A" w:rsidRPr="00405819">
        <w:rPr>
          <w:color w:val="000000"/>
          <w:sz w:val="20"/>
          <w:szCs w:val="20"/>
        </w:rPr>
        <w:t xml:space="preserve"> del T</w:t>
      </w:r>
      <w:r w:rsidR="00F21793" w:rsidRPr="00405819">
        <w:rPr>
          <w:color w:val="000000"/>
          <w:sz w:val="20"/>
          <w:szCs w:val="20"/>
        </w:rPr>
        <w:t>ECDMX</w:t>
      </w:r>
      <w:r w:rsidR="008106BB" w:rsidRPr="00405819">
        <w:rPr>
          <w:color w:val="000000"/>
          <w:sz w:val="20"/>
          <w:szCs w:val="20"/>
        </w:rPr>
        <w:t xml:space="preserve"> no debe</w:t>
      </w:r>
      <w:r w:rsidR="00F25B83" w:rsidRPr="00405819">
        <w:rPr>
          <w:color w:val="000000"/>
          <w:sz w:val="20"/>
          <w:szCs w:val="20"/>
        </w:rPr>
        <w:t>rán</w:t>
      </w:r>
      <w:r w:rsidR="008106BB" w:rsidRPr="00405819">
        <w:rPr>
          <w:color w:val="000000"/>
          <w:sz w:val="20"/>
          <w:szCs w:val="20"/>
        </w:rPr>
        <w:t xml:space="preserve"> obtener ni procurar beneficios o ventajas indebidas, para sí o para otros</w:t>
      </w:r>
      <w:r w:rsidRPr="00405819">
        <w:rPr>
          <w:color w:val="000000"/>
          <w:sz w:val="20"/>
          <w:szCs w:val="20"/>
        </w:rPr>
        <w:t>, mediante el uso de su cargo</w:t>
      </w:r>
      <w:r w:rsidR="008106BB" w:rsidRPr="00405819">
        <w:rPr>
          <w:color w:val="000000"/>
          <w:sz w:val="20"/>
          <w:szCs w:val="20"/>
        </w:rPr>
        <w:t>. Asimismo, con motivo o en ocasión del ejercicio de sus funciones, se abstendrá</w:t>
      </w:r>
      <w:r w:rsidR="00EA656A" w:rsidRPr="00405819">
        <w:rPr>
          <w:color w:val="000000"/>
          <w:sz w:val="20"/>
          <w:szCs w:val="20"/>
        </w:rPr>
        <w:t>n</w:t>
      </w:r>
      <w:r w:rsidR="008106BB" w:rsidRPr="00405819">
        <w:rPr>
          <w:color w:val="000000"/>
          <w:sz w:val="20"/>
          <w:szCs w:val="20"/>
        </w:rPr>
        <w:t xml:space="preserve"> de adopta</w:t>
      </w:r>
      <w:r w:rsidR="0025318C" w:rsidRPr="00405819">
        <w:rPr>
          <w:color w:val="000000"/>
          <w:sz w:val="20"/>
          <w:szCs w:val="20"/>
        </w:rPr>
        <w:t xml:space="preserve">r represalias en contra del personal subalterno </w:t>
      </w:r>
      <w:r w:rsidR="008106BB" w:rsidRPr="00405819">
        <w:rPr>
          <w:color w:val="000000"/>
          <w:sz w:val="20"/>
          <w:szCs w:val="20"/>
        </w:rPr>
        <w:t>y no ejercerá</w:t>
      </w:r>
      <w:r w:rsidR="00EA656A" w:rsidRPr="00405819">
        <w:rPr>
          <w:color w:val="000000"/>
          <w:sz w:val="20"/>
          <w:szCs w:val="20"/>
        </w:rPr>
        <w:t>n</w:t>
      </w:r>
      <w:r w:rsidR="008106BB" w:rsidRPr="00405819">
        <w:rPr>
          <w:color w:val="000000"/>
          <w:sz w:val="20"/>
          <w:szCs w:val="20"/>
        </w:rPr>
        <w:t xml:space="preserve"> coacción de ningún tipo en contra </w:t>
      </w:r>
      <w:r w:rsidR="00D57715" w:rsidRPr="00405819">
        <w:rPr>
          <w:color w:val="000000"/>
          <w:sz w:val="20"/>
          <w:szCs w:val="20"/>
        </w:rPr>
        <w:t>de la</w:t>
      </w:r>
      <w:r w:rsidR="007311C6" w:rsidRPr="00405819">
        <w:rPr>
          <w:color w:val="000000"/>
          <w:sz w:val="20"/>
          <w:szCs w:val="20"/>
        </w:rPr>
        <w:t>s personas</w:t>
      </w:r>
      <w:r w:rsidR="00D57715" w:rsidRPr="00405819">
        <w:rPr>
          <w:color w:val="000000"/>
          <w:sz w:val="20"/>
          <w:szCs w:val="20"/>
        </w:rPr>
        <w:t xml:space="preserve"> servidora</w:t>
      </w:r>
      <w:r w:rsidR="007311C6" w:rsidRPr="00405819">
        <w:rPr>
          <w:color w:val="000000"/>
          <w:sz w:val="20"/>
          <w:szCs w:val="20"/>
        </w:rPr>
        <w:t>s</w:t>
      </w:r>
      <w:r w:rsidR="00D57715" w:rsidRPr="00405819">
        <w:rPr>
          <w:color w:val="000000"/>
          <w:sz w:val="20"/>
          <w:szCs w:val="20"/>
        </w:rPr>
        <w:t xml:space="preserve"> pública</w:t>
      </w:r>
      <w:r w:rsidRPr="00405819">
        <w:rPr>
          <w:color w:val="000000"/>
          <w:sz w:val="20"/>
          <w:szCs w:val="20"/>
        </w:rPr>
        <w:t xml:space="preserve"> </w:t>
      </w:r>
      <w:r w:rsidR="008106BB" w:rsidRPr="00405819">
        <w:rPr>
          <w:color w:val="000000"/>
          <w:sz w:val="20"/>
          <w:szCs w:val="20"/>
        </w:rPr>
        <w:t>u otras personas.</w:t>
      </w: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Excelencia</w:t>
      </w:r>
      <w:r w:rsidR="00FD2BEE" w:rsidRPr="00405819">
        <w:rPr>
          <w:rStyle w:val="Textoennegrita"/>
          <w:rFonts w:eastAsiaTheme="majorEastAsia"/>
          <w:color w:val="000000"/>
          <w:sz w:val="20"/>
          <w:szCs w:val="20"/>
        </w:rPr>
        <w:t>.</w:t>
      </w:r>
    </w:p>
    <w:p w:rsidR="00EE762A" w:rsidRPr="00405819" w:rsidRDefault="00D57715" w:rsidP="005A18F7">
      <w:pPr>
        <w:pStyle w:val="NormalWeb"/>
        <w:shd w:val="clear" w:color="auto" w:fill="FFFFFF"/>
        <w:spacing w:before="120" w:beforeAutospacing="0" w:after="120" w:afterAutospacing="0" w:line="259" w:lineRule="auto"/>
        <w:jc w:val="both"/>
        <w:rPr>
          <w:color w:val="000000"/>
          <w:sz w:val="20"/>
          <w:szCs w:val="20"/>
          <w:highlight w:val="yellow"/>
        </w:rPr>
      </w:pPr>
      <w:r w:rsidRPr="00405819">
        <w:rPr>
          <w:color w:val="000000"/>
          <w:sz w:val="20"/>
          <w:szCs w:val="20"/>
        </w:rPr>
        <w:lastRenderedPageBreak/>
        <w:t>La</w:t>
      </w:r>
      <w:r w:rsidR="00EA656A" w:rsidRPr="00405819">
        <w:rPr>
          <w:color w:val="000000"/>
          <w:sz w:val="20"/>
          <w:szCs w:val="20"/>
        </w:rPr>
        <w:t xml:space="preserve">s </w:t>
      </w:r>
      <w:r w:rsidR="00F25B83" w:rsidRPr="00405819">
        <w:rPr>
          <w:color w:val="000000"/>
          <w:sz w:val="20"/>
          <w:szCs w:val="20"/>
        </w:rPr>
        <w:t xml:space="preserve">personas servidoras públicas del TECDMX </w:t>
      </w:r>
      <w:r w:rsidR="005A18F7" w:rsidRPr="00405819">
        <w:rPr>
          <w:color w:val="000000"/>
          <w:sz w:val="20"/>
          <w:szCs w:val="20"/>
        </w:rPr>
        <w:t xml:space="preserve">mostrarán </w:t>
      </w:r>
      <w:r w:rsidR="008106BB" w:rsidRPr="00405819">
        <w:rPr>
          <w:color w:val="000000"/>
          <w:sz w:val="20"/>
          <w:szCs w:val="20"/>
        </w:rPr>
        <w:t>en todo momento la calidad en el trabajo desempeñado, resaltando la eficacia y la eficiencia en la función desarrollada</w:t>
      </w:r>
      <w:r w:rsidR="005A18F7" w:rsidRPr="00405819">
        <w:rPr>
          <w:color w:val="000000"/>
          <w:sz w:val="20"/>
          <w:szCs w:val="20"/>
        </w:rPr>
        <w:t>, de tal forma que</w:t>
      </w:r>
      <w:r w:rsidR="00EE762A" w:rsidRPr="00405819">
        <w:rPr>
          <w:color w:val="000000"/>
          <w:sz w:val="20"/>
          <w:szCs w:val="20"/>
        </w:rPr>
        <w:t xml:space="preserve">, independientemente de sus responsabilidades y labores específicas, deben realizar sus actividades relacionándose con </w:t>
      </w:r>
      <w:r w:rsidR="007311C6" w:rsidRPr="00405819">
        <w:rPr>
          <w:color w:val="000000"/>
          <w:sz w:val="20"/>
          <w:szCs w:val="20"/>
        </w:rPr>
        <w:t xml:space="preserve">quienes colaboran, </w:t>
      </w:r>
      <w:r w:rsidR="00EE762A" w:rsidRPr="00405819">
        <w:rPr>
          <w:color w:val="000000"/>
          <w:sz w:val="20"/>
          <w:szCs w:val="20"/>
        </w:rPr>
        <w:t xml:space="preserve">colegas y </w:t>
      </w:r>
      <w:r w:rsidR="00F25B83" w:rsidRPr="00405819">
        <w:rPr>
          <w:color w:val="000000"/>
          <w:sz w:val="20"/>
          <w:szCs w:val="20"/>
        </w:rPr>
        <w:t xml:space="preserve">personas </w:t>
      </w:r>
      <w:r w:rsidR="00EE762A" w:rsidRPr="00405819">
        <w:rPr>
          <w:color w:val="000000"/>
          <w:sz w:val="20"/>
          <w:szCs w:val="20"/>
        </w:rPr>
        <w:t>funcionari</w:t>
      </w:r>
      <w:r w:rsidR="00F25B83" w:rsidRPr="00405819">
        <w:rPr>
          <w:color w:val="000000"/>
          <w:sz w:val="20"/>
          <w:szCs w:val="20"/>
        </w:rPr>
        <w:t>a</w:t>
      </w:r>
      <w:r w:rsidR="00EE762A" w:rsidRPr="00405819">
        <w:rPr>
          <w:color w:val="000000"/>
          <w:sz w:val="20"/>
          <w:szCs w:val="20"/>
        </w:rPr>
        <w:t xml:space="preserve">s de otras instituciones, con profesionalismo e integridad, haciendo evidente la excelencia. </w:t>
      </w:r>
    </w:p>
    <w:p w:rsidR="00EE762A" w:rsidRPr="00405819" w:rsidRDefault="006B07E7" w:rsidP="005A18F7">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Por lo cual se transmitirá a la sociedad</w:t>
      </w:r>
      <w:r w:rsidR="007311C6" w:rsidRPr="00405819">
        <w:rPr>
          <w:rFonts w:ascii="Times New Roman" w:hAnsi="Times New Roman" w:cs="Times New Roman"/>
          <w:color w:val="000000"/>
          <w:sz w:val="20"/>
          <w:szCs w:val="20"/>
        </w:rPr>
        <w:t xml:space="preserve"> una imagen positiva y de prestigio institucional, de</w:t>
      </w:r>
      <w:r w:rsidR="00EE762A" w:rsidRPr="00405819">
        <w:rPr>
          <w:rFonts w:ascii="Times New Roman" w:hAnsi="Times New Roman" w:cs="Times New Roman"/>
          <w:color w:val="000000"/>
          <w:sz w:val="20"/>
          <w:szCs w:val="20"/>
        </w:rPr>
        <w:t xml:space="preserve"> manera que deben ser diligentes, serviciales y </w:t>
      </w:r>
      <w:r w:rsidR="007311C6" w:rsidRPr="00405819">
        <w:rPr>
          <w:rFonts w:ascii="Times New Roman" w:hAnsi="Times New Roman" w:cs="Times New Roman"/>
          <w:color w:val="000000"/>
          <w:sz w:val="20"/>
          <w:szCs w:val="20"/>
        </w:rPr>
        <w:t xml:space="preserve">dar un </w:t>
      </w:r>
      <w:r w:rsidR="00F25B83" w:rsidRPr="00405819">
        <w:rPr>
          <w:rFonts w:ascii="Times New Roman" w:hAnsi="Times New Roman" w:cs="Times New Roman"/>
          <w:color w:val="000000"/>
          <w:sz w:val="20"/>
          <w:szCs w:val="20"/>
        </w:rPr>
        <w:t>trato</w:t>
      </w:r>
      <w:r w:rsidR="007311C6" w:rsidRPr="00405819">
        <w:rPr>
          <w:rFonts w:ascii="Times New Roman" w:hAnsi="Times New Roman" w:cs="Times New Roman"/>
          <w:color w:val="000000"/>
          <w:sz w:val="20"/>
          <w:szCs w:val="20"/>
        </w:rPr>
        <w:t xml:space="preserve"> respetuoso</w:t>
      </w:r>
      <w:r w:rsidR="00F25B83" w:rsidRPr="00405819">
        <w:rPr>
          <w:rFonts w:ascii="Times New Roman" w:hAnsi="Times New Roman" w:cs="Times New Roman"/>
          <w:color w:val="000000"/>
          <w:sz w:val="20"/>
          <w:szCs w:val="20"/>
        </w:rPr>
        <w:t xml:space="preserve"> con</w:t>
      </w:r>
      <w:r w:rsidRPr="00405819">
        <w:rPr>
          <w:rFonts w:ascii="Times New Roman" w:hAnsi="Times New Roman" w:cs="Times New Roman"/>
          <w:color w:val="000000"/>
          <w:sz w:val="20"/>
          <w:szCs w:val="20"/>
        </w:rPr>
        <w:t xml:space="preserve"> todas las personas.</w:t>
      </w:r>
    </w:p>
    <w:p w:rsidR="005403A6" w:rsidRPr="00405819" w:rsidRDefault="005403A6" w:rsidP="00AA4810">
      <w:pPr>
        <w:pStyle w:val="NormalWeb"/>
        <w:shd w:val="clear" w:color="auto" w:fill="FFFFFF"/>
        <w:spacing w:before="120" w:beforeAutospacing="0" w:after="120" w:afterAutospacing="0" w:line="276" w:lineRule="auto"/>
        <w:jc w:val="both"/>
        <w:rPr>
          <w:color w:val="000000"/>
          <w:sz w:val="20"/>
          <w:szCs w:val="20"/>
        </w:rPr>
      </w:pP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Honestidad y Honradez</w:t>
      </w:r>
    </w:p>
    <w:p w:rsidR="00DE4B1C" w:rsidRPr="00405819" w:rsidRDefault="007311C6" w:rsidP="00D00C4E">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t xml:space="preserve">El personal del </w:t>
      </w:r>
      <w:r w:rsidR="003E0DE9" w:rsidRPr="00405819">
        <w:rPr>
          <w:color w:val="000000"/>
          <w:sz w:val="20"/>
          <w:szCs w:val="20"/>
        </w:rPr>
        <w:t>TECDMX</w:t>
      </w:r>
      <w:r w:rsidR="00D57715" w:rsidRPr="00405819">
        <w:rPr>
          <w:color w:val="000000"/>
          <w:sz w:val="20"/>
          <w:szCs w:val="20"/>
        </w:rPr>
        <w:t xml:space="preserve"> </w:t>
      </w:r>
      <w:r w:rsidR="008106BB" w:rsidRPr="00405819">
        <w:rPr>
          <w:color w:val="000000"/>
          <w:sz w:val="20"/>
          <w:szCs w:val="20"/>
        </w:rPr>
        <w:t>actuar</w:t>
      </w:r>
      <w:r w:rsidRPr="00405819">
        <w:rPr>
          <w:color w:val="000000"/>
          <w:sz w:val="20"/>
          <w:szCs w:val="20"/>
        </w:rPr>
        <w:t>á</w:t>
      </w:r>
      <w:r w:rsidR="008106BB" w:rsidRPr="00405819">
        <w:rPr>
          <w:color w:val="000000"/>
          <w:sz w:val="20"/>
          <w:szCs w:val="20"/>
        </w:rPr>
        <w:t xml:space="preserve"> en </w:t>
      </w:r>
      <w:r w:rsidR="003E0DE9" w:rsidRPr="00405819">
        <w:rPr>
          <w:color w:val="000000"/>
          <w:sz w:val="20"/>
          <w:szCs w:val="20"/>
        </w:rPr>
        <w:t>todo</w:t>
      </w:r>
      <w:r w:rsidR="008106BB" w:rsidRPr="00405819">
        <w:rPr>
          <w:color w:val="000000"/>
          <w:sz w:val="20"/>
          <w:szCs w:val="20"/>
        </w:rPr>
        <w:t xml:space="preserve"> momento con la máxima rectitud, sin pretender, ni obtener provecho o ventaja por sí o por interpósita persona, derivada de sus funciones</w:t>
      </w:r>
      <w:r w:rsidR="00D00C4E" w:rsidRPr="00405819">
        <w:rPr>
          <w:color w:val="000000"/>
          <w:sz w:val="20"/>
          <w:szCs w:val="20"/>
        </w:rPr>
        <w:t xml:space="preserve">. </w:t>
      </w:r>
      <w:r w:rsidR="00DE4B1C" w:rsidRPr="00405819">
        <w:rPr>
          <w:color w:val="000000"/>
          <w:sz w:val="20"/>
          <w:szCs w:val="20"/>
        </w:rPr>
        <w:t>Asimismo, asumen el deber de evitar conflictos de intereses entre las actividades económicas personales y familiares y sus funciones asignadas. Por ningún motivo utilizarán su posición o cargo, ni podrán dar mal uso a la información de los asuntos que estén bajo su conocimiento, para obtener una indebida ventaja a favor de sí mismos o para tercer</w:t>
      </w:r>
      <w:r w:rsidR="00E7581D" w:rsidRPr="00405819">
        <w:rPr>
          <w:color w:val="000000"/>
          <w:sz w:val="20"/>
          <w:szCs w:val="20"/>
        </w:rPr>
        <w:t>a</w:t>
      </w:r>
      <w:r w:rsidR="00DE4B1C" w:rsidRPr="00405819">
        <w:rPr>
          <w:color w:val="000000"/>
          <w:sz w:val="20"/>
          <w:szCs w:val="20"/>
        </w:rPr>
        <w:t>s</w:t>
      </w:r>
      <w:r w:rsidR="00E7581D" w:rsidRPr="00405819">
        <w:rPr>
          <w:color w:val="000000"/>
          <w:sz w:val="20"/>
          <w:szCs w:val="20"/>
        </w:rPr>
        <w:t xml:space="preserve"> personas</w:t>
      </w:r>
      <w:r w:rsidR="00DE4B1C" w:rsidRPr="00405819">
        <w:rPr>
          <w:color w:val="000000"/>
          <w:sz w:val="20"/>
          <w:szCs w:val="20"/>
        </w:rPr>
        <w:t xml:space="preserve">. </w:t>
      </w:r>
    </w:p>
    <w:p w:rsidR="00DE4B1C" w:rsidRPr="00405819" w:rsidRDefault="000F6AFE" w:rsidP="00D00C4E">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En cualquier caso, la</w:t>
      </w:r>
      <w:r w:rsidR="00D00C4E" w:rsidRPr="00405819">
        <w:rPr>
          <w:rFonts w:ascii="Times New Roman" w:hAnsi="Times New Roman" w:cs="Times New Roman"/>
          <w:color w:val="000000"/>
          <w:sz w:val="20"/>
          <w:szCs w:val="20"/>
        </w:rPr>
        <w:t xml:space="preserve">s </w:t>
      </w:r>
      <w:r w:rsidRPr="00405819">
        <w:rPr>
          <w:rFonts w:ascii="Times New Roman" w:hAnsi="Times New Roman" w:cs="Times New Roman"/>
          <w:color w:val="000000"/>
          <w:sz w:val="20"/>
          <w:szCs w:val="20"/>
        </w:rPr>
        <w:t>personas s</w:t>
      </w:r>
      <w:r w:rsidR="00D00C4E" w:rsidRPr="00405819">
        <w:rPr>
          <w:rFonts w:ascii="Times New Roman" w:hAnsi="Times New Roman" w:cs="Times New Roman"/>
          <w:color w:val="000000"/>
          <w:sz w:val="20"/>
          <w:szCs w:val="20"/>
        </w:rPr>
        <w:t>ervidoras públicas del Tribunal</w:t>
      </w:r>
      <w:r w:rsidR="00DE4B1C" w:rsidRPr="00405819">
        <w:rPr>
          <w:rFonts w:ascii="Times New Roman" w:hAnsi="Times New Roman" w:cs="Times New Roman"/>
          <w:color w:val="000000"/>
          <w:sz w:val="20"/>
          <w:szCs w:val="20"/>
        </w:rPr>
        <w:t xml:space="preserve"> evitarán toda situación y actividad que ocasione conflictos de intereses en detrimento de la función jurisdiccional, o interfiera en su imparcialidad al momento de dictar resoluciones que afecten el interés superior de la ciu</w:t>
      </w:r>
      <w:r w:rsidR="006E4614" w:rsidRPr="00405819">
        <w:rPr>
          <w:rFonts w:ascii="Times New Roman" w:hAnsi="Times New Roman" w:cs="Times New Roman"/>
          <w:color w:val="000000"/>
          <w:sz w:val="20"/>
          <w:szCs w:val="20"/>
        </w:rPr>
        <w:t>dadanía. Consecuentemente, toda servidora o servidor público</w:t>
      </w:r>
      <w:r w:rsidR="00DE4B1C" w:rsidRPr="00405819">
        <w:rPr>
          <w:rFonts w:ascii="Times New Roman" w:hAnsi="Times New Roman" w:cs="Times New Roman"/>
          <w:color w:val="000000"/>
          <w:sz w:val="20"/>
          <w:szCs w:val="20"/>
        </w:rPr>
        <w:t xml:space="preserve"> que resulte involucrado en conflictos de intereses, deberá abstenerse oportunamente de intervenir en cualquier asunto que sea sometido a su conocimiento, comunicando esta situación a</w:t>
      </w:r>
      <w:r w:rsidR="006E4614" w:rsidRPr="00405819">
        <w:rPr>
          <w:rFonts w:ascii="Times New Roman" w:hAnsi="Times New Roman" w:cs="Times New Roman"/>
          <w:color w:val="000000"/>
          <w:sz w:val="20"/>
          <w:szCs w:val="20"/>
        </w:rPr>
        <w:t xml:space="preserve"> </w:t>
      </w:r>
      <w:r w:rsidR="00DE4B1C" w:rsidRPr="00405819">
        <w:rPr>
          <w:rFonts w:ascii="Times New Roman" w:hAnsi="Times New Roman" w:cs="Times New Roman"/>
          <w:color w:val="000000"/>
          <w:sz w:val="20"/>
          <w:szCs w:val="20"/>
        </w:rPr>
        <w:t>l</w:t>
      </w:r>
      <w:r w:rsidR="006E4614" w:rsidRPr="00405819">
        <w:rPr>
          <w:rFonts w:ascii="Times New Roman" w:hAnsi="Times New Roman" w:cs="Times New Roman"/>
          <w:color w:val="000000"/>
          <w:sz w:val="20"/>
          <w:szCs w:val="20"/>
        </w:rPr>
        <w:t>a</w:t>
      </w:r>
      <w:r w:rsidR="00DE4B1C" w:rsidRPr="00405819">
        <w:rPr>
          <w:rFonts w:ascii="Times New Roman" w:hAnsi="Times New Roman" w:cs="Times New Roman"/>
          <w:color w:val="000000"/>
          <w:sz w:val="20"/>
          <w:szCs w:val="20"/>
        </w:rPr>
        <w:t xml:space="preserve"> </w:t>
      </w:r>
      <w:r w:rsidR="00E7581D" w:rsidRPr="00405819">
        <w:rPr>
          <w:rFonts w:ascii="Times New Roman" w:hAnsi="Times New Roman" w:cs="Times New Roman"/>
          <w:color w:val="000000"/>
          <w:sz w:val="20"/>
          <w:szCs w:val="20"/>
        </w:rPr>
        <w:t>titular</w:t>
      </w:r>
      <w:r w:rsidR="006E4614" w:rsidRPr="00405819">
        <w:rPr>
          <w:rFonts w:ascii="Times New Roman" w:hAnsi="Times New Roman" w:cs="Times New Roman"/>
          <w:color w:val="000000"/>
          <w:sz w:val="20"/>
          <w:szCs w:val="20"/>
        </w:rPr>
        <w:t xml:space="preserve"> o el </w:t>
      </w:r>
      <w:r w:rsidR="00E7581D" w:rsidRPr="00405819">
        <w:rPr>
          <w:rFonts w:ascii="Times New Roman" w:hAnsi="Times New Roman" w:cs="Times New Roman"/>
          <w:color w:val="000000"/>
          <w:sz w:val="20"/>
          <w:szCs w:val="20"/>
        </w:rPr>
        <w:t>del área de su adscripción</w:t>
      </w:r>
      <w:r w:rsidR="00DE4B1C" w:rsidRPr="00405819">
        <w:rPr>
          <w:rFonts w:ascii="Times New Roman" w:hAnsi="Times New Roman" w:cs="Times New Roman"/>
          <w:color w:val="000000"/>
          <w:sz w:val="20"/>
          <w:szCs w:val="20"/>
        </w:rPr>
        <w:t xml:space="preserve"> o al órgano del que forme parte. </w:t>
      </w:r>
    </w:p>
    <w:p w:rsidR="00DE4B1C" w:rsidRPr="00405819" w:rsidRDefault="00150FC2" w:rsidP="00D00C4E">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 xml:space="preserve">Toda persona </w:t>
      </w:r>
      <w:r w:rsidR="000F6AFE" w:rsidRPr="00405819">
        <w:rPr>
          <w:rFonts w:ascii="Times New Roman" w:hAnsi="Times New Roman" w:cs="Times New Roman"/>
          <w:color w:val="000000"/>
          <w:sz w:val="20"/>
          <w:szCs w:val="20"/>
        </w:rPr>
        <w:t xml:space="preserve">servidora </w:t>
      </w:r>
      <w:r w:rsidR="00B932C4" w:rsidRPr="00405819">
        <w:rPr>
          <w:rFonts w:ascii="Times New Roman" w:hAnsi="Times New Roman" w:cs="Times New Roman"/>
          <w:color w:val="000000"/>
          <w:sz w:val="20"/>
          <w:szCs w:val="20"/>
        </w:rPr>
        <w:t>pública</w:t>
      </w:r>
      <w:r w:rsidR="009C25E2" w:rsidRPr="00405819">
        <w:rPr>
          <w:rFonts w:ascii="Times New Roman" w:hAnsi="Times New Roman" w:cs="Times New Roman"/>
          <w:color w:val="000000"/>
          <w:sz w:val="20"/>
          <w:szCs w:val="20"/>
        </w:rPr>
        <w:t xml:space="preserve"> del Tribunal</w:t>
      </w:r>
      <w:r w:rsidR="00DE4B1C" w:rsidRPr="00405819">
        <w:rPr>
          <w:rFonts w:ascii="Times New Roman" w:hAnsi="Times New Roman" w:cs="Times New Roman"/>
          <w:color w:val="000000"/>
          <w:sz w:val="20"/>
          <w:szCs w:val="20"/>
        </w:rPr>
        <w:t>, al expresar su razonamiento profesional sobre cualquier asunto, está obligad</w:t>
      </w:r>
      <w:r w:rsidRPr="00405819">
        <w:rPr>
          <w:rFonts w:ascii="Times New Roman" w:hAnsi="Times New Roman" w:cs="Times New Roman"/>
          <w:color w:val="000000"/>
          <w:sz w:val="20"/>
          <w:szCs w:val="20"/>
        </w:rPr>
        <w:t>a</w:t>
      </w:r>
      <w:r w:rsidR="00833AC0" w:rsidRPr="00405819">
        <w:rPr>
          <w:rFonts w:ascii="Times New Roman" w:hAnsi="Times New Roman" w:cs="Times New Roman"/>
          <w:color w:val="000000"/>
          <w:sz w:val="20"/>
          <w:szCs w:val="20"/>
        </w:rPr>
        <w:t xml:space="preserve"> </w:t>
      </w:r>
      <w:r w:rsidR="00DE4B1C" w:rsidRPr="00405819">
        <w:rPr>
          <w:rFonts w:ascii="Times New Roman" w:hAnsi="Times New Roman" w:cs="Times New Roman"/>
          <w:color w:val="000000"/>
          <w:sz w:val="20"/>
          <w:szCs w:val="20"/>
        </w:rPr>
        <w:t>a sostene</w:t>
      </w:r>
      <w:r w:rsidR="009C25E2" w:rsidRPr="00405819">
        <w:rPr>
          <w:rFonts w:ascii="Times New Roman" w:hAnsi="Times New Roman" w:cs="Times New Roman"/>
          <w:color w:val="000000"/>
          <w:sz w:val="20"/>
          <w:szCs w:val="20"/>
        </w:rPr>
        <w:t>r un criterio imparcial, objeti</w:t>
      </w:r>
      <w:r w:rsidR="00DE4B1C" w:rsidRPr="00405819">
        <w:rPr>
          <w:rFonts w:ascii="Times New Roman" w:hAnsi="Times New Roman" w:cs="Times New Roman"/>
          <w:color w:val="000000"/>
          <w:sz w:val="20"/>
          <w:szCs w:val="20"/>
        </w:rPr>
        <w:t>vo y l</w:t>
      </w:r>
      <w:r w:rsidR="009C25E2" w:rsidRPr="00405819">
        <w:rPr>
          <w:rFonts w:ascii="Times New Roman" w:hAnsi="Times New Roman" w:cs="Times New Roman"/>
          <w:color w:val="000000"/>
          <w:sz w:val="20"/>
          <w:szCs w:val="20"/>
        </w:rPr>
        <w:t>ibre de conflicto de intereses.</w:t>
      </w:r>
    </w:p>
    <w:p w:rsidR="00432CAA" w:rsidRPr="00405819" w:rsidRDefault="00432CAA" w:rsidP="00D00C4E">
      <w:pPr>
        <w:autoSpaceDE w:val="0"/>
        <w:autoSpaceDN w:val="0"/>
        <w:adjustRightInd w:val="0"/>
        <w:spacing w:before="120" w:after="120" w:line="276" w:lineRule="auto"/>
        <w:jc w:val="both"/>
        <w:rPr>
          <w:rFonts w:ascii="Times New Roman" w:hAnsi="Times New Roman" w:cs="Times New Roman"/>
          <w:color w:val="000000"/>
          <w:sz w:val="20"/>
          <w:szCs w:val="20"/>
        </w:rPr>
      </w:pP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Profesionalismo</w:t>
      </w:r>
      <w:r w:rsidR="00FD2BEE" w:rsidRPr="00405819">
        <w:rPr>
          <w:rStyle w:val="Textoennegrita"/>
          <w:rFonts w:eastAsiaTheme="majorEastAsia"/>
          <w:color w:val="000000"/>
          <w:sz w:val="20"/>
          <w:szCs w:val="20"/>
        </w:rPr>
        <w:t>.</w:t>
      </w:r>
    </w:p>
    <w:p w:rsidR="008106BB" w:rsidRPr="00405819" w:rsidRDefault="00150FC2" w:rsidP="00224EC2">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t xml:space="preserve">Quienes colaboran en el </w:t>
      </w:r>
      <w:r w:rsidR="001C4537" w:rsidRPr="00405819">
        <w:rPr>
          <w:color w:val="000000"/>
          <w:sz w:val="20"/>
          <w:szCs w:val="20"/>
        </w:rPr>
        <w:t>TECDMX</w:t>
      </w:r>
      <w:r w:rsidR="008106BB" w:rsidRPr="00405819">
        <w:rPr>
          <w:color w:val="000000"/>
          <w:sz w:val="20"/>
          <w:szCs w:val="20"/>
        </w:rPr>
        <w:t xml:space="preserve"> deberá</w:t>
      </w:r>
      <w:r w:rsidR="001834C9" w:rsidRPr="00405819">
        <w:rPr>
          <w:color w:val="000000"/>
          <w:sz w:val="20"/>
          <w:szCs w:val="20"/>
        </w:rPr>
        <w:t>n de</w:t>
      </w:r>
      <w:r w:rsidR="008106BB" w:rsidRPr="00405819">
        <w:rPr>
          <w:color w:val="000000"/>
          <w:sz w:val="20"/>
          <w:szCs w:val="20"/>
        </w:rPr>
        <w:t xml:space="preserve"> abstenerse de cualquier acto que pueda mermar la respetabilidad propia de su cargo, tanto en el ámbito público como en el privado; asumi</w:t>
      </w:r>
      <w:r w:rsidR="001834C9" w:rsidRPr="00405819">
        <w:rPr>
          <w:color w:val="000000"/>
          <w:sz w:val="20"/>
          <w:szCs w:val="20"/>
        </w:rPr>
        <w:t>endo</w:t>
      </w:r>
      <w:r w:rsidR="008106BB" w:rsidRPr="00405819">
        <w:rPr>
          <w:color w:val="000000"/>
          <w:sz w:val="20"/>
          <w:szCs w:val="20"/>
        </w:rPr>
        <w:t xml:space="preserve"> responsable</w:t>
      </w:r>
      <w:r w:rsidR="001834C9" w:rsidRPr="00405819">
        <w:rPr>
          <w:color w:val="000000"/>
          <w:sz w:val="20"/>
          <w:szCs w:val="20"/>
        </w:rPr>
        <w:t>mente</w:t>
      </w:r>
      <w:r w:rsidR="00B54A0D" w:rsidRPr="00405819">
        <w:rPr>
          <w:color w:val="000000"/>
          <w:sz w:val="20"/>
          <w:szCs w:val="20"/>
        </w:rPr>
        <w:t xml:space="preserve"> </w:t>
      </w:r>
      <w:r w:rsidR="008106BB" w:rsidRPr="00405819">
        <w:rPr>
          <w:color w:val="000000"/>
          <w:sz w:val="20"/>
          <w:szCs w:val="20"/>
        </w:rPr>
        <w:t>sus decisiones; acepta</w:t>
      </w:r>
      <w:r w:rsidR="001834C9" w:rsidRPr="00405819">
        <w:rPr>
          <w:color w:val="000000"/>
          <w:sz w:val="20"/>
          <w:szCs w:val="20"/>
        </w:rPr>
        <w:t>ndo</w:t>
      </w:r>
      <w:r w:rsidR="008106BB" w:rsidRPr="00405819">
        <w:rPr>
          <w:color w:val="000000"/>
          <w:sz w:val="20"/>
          <w:szCs w:val="20"/>
        </w:rPr>
        <w:t xml:space="preserve"> sus errores y aprend</w:t>
      </w:r>
      <w:r w:rsidR="001834C9" w:rsidRPr="00405819">
        <w:rPr>
          <w:color w:val="000000"/>
          <w:sz w:val="20"/>
          <w:szCs w:val="20"/>
        </w:rPr>
        <w:t>iendo</w:t>
      </w:r>
      <w:r w:rsidR="008106BB" w:rsidRPr="00405819">
        <w:rPr>
          <w:color w:val="000000"/>
          <w:sz w:val="20"/>
          <w:szCs w:val="20"/>
        </w:rPr>
        <w:t xml:space="preserve"> de ellos para mejorar su desempeño; guardar absoluta reserva sobre los asuntos del Tribunal; llevar a cabo por sí mismo las funciones inherentes e indelegables de su cargo; administra</w:t>
      </w:r>
      <w:r w:rsidR="001834C9" w:rsidRPr="00405819">
        <w:rPr>
          <w:color w:val="000000"/>
          <w:sz w:val="20"/>
          <w:szCs w:val="20"/>
        </w:rPr>
        <w:t>ndo</w:t>
      </w:r>
      <w:r w:rsidR="008106BB" w:rsidRPr="00405819">
        <w:rPr>
          <w:color w:val="000000"/>
          <w:sz w:val="20"/>
          <w:szCs w:val="20"/>
        </w:rPr>
        <w:t xml:space="preserve"> y utiliza</w:t>
      </w:r>
      <w:r w:rsidR="001834C9" w:rsidRPr="00405819">
        <w:rPr>
          <w:color w:val="000000"/>
          <w:sz w:val="20"/>
          <w:szCs w:val="20"/>
        </w:rPr>
        <w:t>ndo</w:t>
      </w:r>
      <w:r w:rsidR="008106BB" w:rsidRPr="00405819">
        <w:rPr>
          <w:color w:val="000000"/>
          <w:sz w:val="20"/>
          <w:szCs w:val="20"/>
        </w:rPr>
        <w:t xml:space="preserve"> con racionalidad, diligencia, esmero y eficacia los recursos y bienes del Tribunal; cumpli</w:t>
      </w:r>
      <w:r w:rsidR="001834C9" w:rsidRPr="00405819">
        <w:rPr>
          <w:color w:val="000000"/>
          <w:sz w:val="20"/>
          <w:szCs w:val="20"/>
        </w:rPr>
        <w:t>endo</w:t>
      </w:r>
      <w:r w:rsidR="001C4537" w:rsidRPr="00405819">
        <w:rPr>
          <w:color w:val="000000"/>
          <w:sz w:val="20"/>
          <w:szCs w:val="20"/>
        </w:rPr>
        <w:t xml:space="preserve"> con sus obligaciones y</w:t>
      </w:r>
      <w:r w:rsidR="008106BB" w:rsidRPr="00405819">
        <w:rPr>
          <w:color w:val="000000"/>
          <w:sz w:val="20"/>
          <w:szCs w:val="20"/>
        </w:rPr>
        <w:t xml:space="preserve"> sus deberes de manera ejemplar para que </w:t>
      </w:r>
      <w:r w:rsidR="001834C9" w:rsidRPr="00405819">
        <w:rPr>
          <w:color w:val="000000"/>
          <w:sz w:val="20"/>
          <w:szCs w:val="20"/>
        </w:rPr>
        <w:t>el personal</w:t>
      </w:r>
      <w:r w:rsidR="008106BB" w:rsidRPr="00405819">
        <w:rPr>
          <w:color w:val="000000"/>
          <w:sz w:val="20"/>
          <w:szCs w:val="20"/>
        </w:rPr>
        <w:t xml:space="preserve"> a su cargo lo haga de la misma manera; actualiza</w:t>
      </w:r>
      <w:r w:rsidR="001834C9" w:rsidRPr="00405819">
        <w:rPr>
          <w:color w:val="000000"/>
          <w:sz w:val="20"/>
          <w:szCs w:val="20"/>
        </w:rPr>
        <w:t>ndo</w:t>
      </w:r>
      <w:r w:rsidR="008106BB" w:rsidRPr="00405819">
        <w:rPr>
          <w:color w:val="000000"/>
          <w:sz w:val="20"/>
          <w:szCs w:val="20"/>
        </w:rPr>
        <w:t xml:space="preserve"> permanentemente sus conocimientos; y analiza</w:t>
      </w:r>
      <w:r w:rsidR="001834C9" w:rsidRPr="00405819">
        <w:rPr>
          <w:color w:val="000000"/>
          <w:sz w:val="20"/>
          <w:szCs w:val="20"/>
        </w:rPr>
        <w:t>ndo</w:t>
      </w:r>
      <w:r w:rsidR="008106BB" w:rsidRPr="00405819">
        <w:rPr>
          <w:color w:val="000000"/>
          <w:sz w:val="20"/>
          <w:szCs w:val="20"/>
        </w:rPr>
        <w:t xml:space="preserve"> exhaustiva y acuciosamente los asuntos en los que deba intervenir.</w:t>
      </w:r>
    </w:p>
    <w:p w:rsidR="007C0F34" w:rsidRPr="00405819" w:rsidRDefault="007C0F34" w:rsidP="00224EC2">
      <w:pPr>
        <w:pStyle w:val="NormalWeb"/>
        <w:shd w:val="clear" w:color="auto" w:fill="FFFFFF"/>
        <w:spacing w:before="120" w:beforeAutospacing="0" w:after="120" w:afterAutospacing="0" w:line="259" w:lineRule="auto"/>
        <w:jc w:val="both"/>
        <w:rPr>
          <w:color w:val="000000"/>
          <w:sz w:val="20"/>
          <w:szCs w:val="20"/>
        </w:rPr>
      </w:pP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Responsabilidad</w:t>
      </w:r>
      <w:r w:rsidR="00FD2BEE" w:rsidRPr="00405819">
        <w:rPr>
          <w:rStyle w:val="Textoennegrita"/>
          <w:rFonts w:eastAsiaTheme="majorEastAsia"/>
          <w:color w:val="000000"/>
          <w:sz w:val="20"/>
          <w:szCs w:val="20"/>
        </w:rPr>
        <w:t>.</w:t>
      </w:r>
    </w:p>
    <w:p w:rsidR="008106BB" w:rsidRPr="00405819" w:rsidRDefault="00FA3335" w:rsidP="00224EC2">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lastRenderedPageBreak/>
        <w:t>L</w:t>
      </w:r>
      <w:r w:rsidR="001834C9" w:rsidRPr="00405819">
        <w:rPr>
          <w:color w:val="000000"/>
          <w:sz w:val="20"/>
          <w:szCs w:val="20"/>
        </w:rPr>
        <w:t xml:space="preserve">as </w:t>
      </w:r>
      <w:r w:rsidR="00B430D8" w:rsidRPr="00405819">
        <w:rPr>
          <w:color w:val="000000"/>
          <w:sz w:val="20"/>
          <w:szCs w:val="20"/>
        </w:rPr>
        <w:t xml:space="preserve">personas servidoras </w:t>
      </w:r>
      <w:r w:rsidRPr="00405819">
        <w:rPr>
          <w:color w:val="000000"/>
          <w:sz w:val="20"/>
          <w:szCs w:val="20"/>
        </w:rPr>
        <w:t>públicas</w:t>
      </w:r>
      <w:r w:rsidR="001834C9" w:rsidRPr="00405819">
        <w:rPr>
          <w:color w:val="000000"/>
          <w:sz w:val="20"/>
          <w:szCs w:val="20"/>
        </w:rPr>
        <w:t xml:space="preserve"> del Tribunal para</w:t>
      </w:r>
      <w:r w:rsidR="008106BB" w:rsidRPr="00405819">
        <w:rPr>
          <w:color w:val="000000"/>
          <w:sz w:val="20"/>
          <w:szCs w:val="20"/>
        </w:rPr>
        <w:t xml:space="preserve"> cumplir con sus deberes</w:t>
      </w:r>
      <w:r w:rsidRPr="00405819">
        <w:rPr>
          <w:color w:val="000000"/>
          <w:sz w:val="20"/>
          <w:szCs w:val="20"/>
        </w:rPr>
        <w:t xml:space="preserve">, </w:t>
      </w:r>
      <w:r w:rsidR="006E4614" w:rsidRPr="00405819">
        <w:rPr>
          <w:color w:val="000000"/>
          <w:sz w:val="20"/>
          <w:szCs w:val="20"/>
        </w:rPr>
        <w:t xml:space="preserve">deben reconocer y aceptar </w:t>
      </w:r>
      <w:r w:rsidR="008106BB" w:rsidRPr="00405819">
        <w:rPr>
          <w:color w:val="000000"/>
          <w:sz w:val="20"/>
          <w:szCs w:val="20"/>
        </w:rPr>
        <w:t>las consecuencias de un hecho realizado libremente; es decir, de asumir plenamente las consecuencias de sus actos, resultado de las decisiones que tomen.</w:t>
      </w:r>
    </w:p>
    <w:p w:rsidR="008106BB" w:rsidRPr="00405819" w:rsidRDefault="006E4614" w:rsidP="00224EC2">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t xml:space="preserve">Desarrollar </w:t>
      </w:r>
      <w:r w:rsidR="003A11EF" w:rsidRPr="00405819">
        <w:rPr>
          <w:color w:val="000000"/>
          <w:sz w:val="20"/>
          <w:szCs w:val="20"/>
        </w:rPr>
        <w:t>sus</w:t>
      </w:r>
      <w:r w:rsidR="008106BB" w:rsidRPr="00405819">
        <w:rPr>
          <w:color w:val="000000"/>
          <w:sz w:val="20"/>
          <w:szCs w:val="20"/>
        </w:rPr>
        <w:t xml:space="preserve"> funciones con respeto y sobriedad, usando las prerrogativas inherentes a su cargo y los medios de que dispone únicamente para el cumplimiento de sus funciones y deberes</w:t>
      </w:r>
      <w:r w:rsidR="005403A6" w:rsidRPr="00405819">
        <w:rPr>
          <w:color w:val="000000"/>
          <w:sz w:val="20"/>
          <w:szCs w:val="20"/>
        </w:rPr>
        <w:t>.</w:t>
      </w:r>
    </w:p>
    <w:p w:rsidR="005403A6" w:rsidRPr="00405819" w:rsidRDefault="005403A6" w:rsidP="00224EC2">
      <w:pPr>
        <w:pStyle w:val="NormalWeb"/>
        <w:shd w:val="clear" w:color="auto" w:fill="FFFFFF"/>
        <w:spacing w:before="120" w:beforeAutospacing="0" w:after="120" w:afterAutospacing="0" w:line="259" w:lineRule="auto"/>
        <w:jc w:val="both"/>
        <w:rPr>
          <w:color w:val="000000"/>
          <w:sz w:val="20"/>
          <w:szCs w:val="20"/>
        </w:rPr>
      </w:pP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Transparencia</w:t>
      </w:r>
      <w:r w:rsidR="00FD2BEE" w:rsidRPr="00405819">
        <w:rPr>
          <w:rStyle w:val="Textoennegrita"/>
          <w:rFonts w:eastAsiaTheme="majorEastAsia"/>
          <w:color w:val="000000"/>
          <w:sz w:val="20"/>
          <w:szCs w:val="20"/>
        </w:rPr>
        <w:t>.</w:t>
      </w:r>
    </w:p>
    <w:p w:rsidR="008106BB" w:rsidRPr="00405819" w:rsidRDefault="006E4614" w:rsidP="00224EC2">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t>El personal</w:t>
      </w:r>
      <w:r w:rsidR="008106BB" w:rsidRPr="00405819">
        <w:rPr>
          <w:color w:val="000000"/>
          <w:sz w:val="20"/>
          <w:szCs w:val="20"/>
        </w:rPr>
        <w:t xml:space="preserve"> </w:t>
      </w:r>
      <w:r w:rsidR="001834C9" w:rsidRPr="00405819">
        <w:rPr>
          <w:color w:val="000000"/>
          <w:sz w:val="20"/>
          <w:szCs w:val="20"/>
        </w:rPr>
        <w:t xml:space="preserve">del </w:t>
      </w:r>
      <w:r w:rsidR="00F21793" w:rsidRPr="00405819">
        <w:rPr>
          <w:color w:val="000000"/>
          <w:sz w:val="20"/>
          <w:szCs w:val="20"/>
        </w:rPr>
        <w:t>TECDMX</w:t>
      </w:r>
      <w:r w:rsidR="001834C9" w:rsidRPr="00405819">
        <w:rPr>
          <w:color w:val="000000"/>
          <w:sz w:val="20"/>
          <w:szCs w:val="20"/>
        </w:rPr>
        <w:t xml:space="preserve"> </w:t>
      </w:r>
      <w:r w:rsidR="008106BB" w:rsidRPr="00405819">
        <w:rPr>
          <w:color w:val="000000"/>
          <w:sz w:val="20"/>
          <w:szCs w:val="20"/>
        </w:rPr>
        <w:t xml:space="preserve">debe ajustar su conducta al derecho que tiene la sociedad de estar informada sobre la actividad del Tribunal y expresarse con la verdad tanto en los informes que rindan o proporcionen, como en sus relaciones con </w:t>
      </w:r>
      <w:r w:rsidR="004F4727" w:rsidRPr="00405819">
        <w:rPr>
          <w:color w:val="000000"/>
          <w:sz w:val="20"/>
          <w:szCs w:val="20"/>
        </w:rPr>
        <w:t xml:space="preserve">la </w:t>
      </w:r>
      <w:r w:rsidR="00B54A0D" w:rsidRPr="00405819">
        <w:rPr>
          <w:color w:val="000000"/>
          <w:sz w:val="20"/>
          <w:szCs w:val="20"/>
        </w:rPr>
        <w:t>ciudadanía</w:t>
      </w:r>
      <w:r w:rsidR="008106BB" w:rsidRPr="00405819">
        <w:rPr>
          <w:color w:val="000000"/>
          <w:sz w:val="20"/>
          <w:szCs w:val="20"/>
        </w:rPr>
        <w:t xml:space="preserve"> o con </w:t>
      </w:r>
      <w:r w:rsidR="00FA3335" w:rsidRPr="00405819">
        <w:rPr>
          <w:color w:val="000000"/>
          <w:sz w:val="20"/>
          <w:szCs w:val="20"/>
        </w:rPr>
        <w:t xml:space="preserve">cualquier persona independientemente del nivel </w:t>
      </w:r>
      <w:r w:rsidR="00E0714E" w:rsidRPr="00405819">
        <w:rPr>
          <w:color w:val="000000"/>
          <w:sz w:val="20"/>
          <w:szCs w:val="20"/>
        </w:rPr>
        <w:t>jerárquico</w:t>
      </w:r>
      <w:r w:rsidR="00FA3335" w:rsidRPr="00405819">
        <w:rPr>
          <w:color w:val="000000"/>
          <w:sz w:val="20"/>
          <w:szCs w:val="20"/>
        </w:rPr>
        <w:t>.</w:t>
      </w:r>
    </w:p>
    <w:p w:rsidR="00EE762A" w:rsidRDefault="00EE762A" w:rsidP="00AE6F60">
      <w:pPr>
        <w:autoSpaceDE w:val="0"/>
        <w:autoSpaceDN w:val="0"/>
        <w:adjustRightInd w:val="0"/>
        <w:spacing w:before="120" w:after="120" w:line="276" w:lineRule="auto"/>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 xml:space="preserve">La transparencia es un elemento necesario para la confiabilidad y certeza jurídica, de modo que las decisiones </w:t>
      </w:r>
      <w:r w:rsidR="00AE6F60" w:rsidRPr="00405819">
        <w:rPr>
          <w:rFonts w:ascii="Times New Roman" w:hAnsi="Times New Roman" w:cs="Times New Roman"/>
          <w:color w:val="000000"/>
          <w:sz w:val="20"/>
          <w:szCs w:val="20"/>
        </w:rPr>
        <w:t xml:space="preserve">que se tomen </w:t>
      </w:r>
      <w:r w:rsidRPr="00405819">
        <w:rPr>
          <w:rFonts w:ascii="Times New Roman" w:hAnsi="Times New Roman" w:cs="Times New Roman"/>
          <w:color w:val="000000"/>
          <w:sz w:val="20"/>
          <w:szCs w:val="20"/>
        </w:rPr>
        <w:t>puedan ser verificables, pre</w:t>
      </w:r>
      <w:r w:rsidR="00FA3335" w:rsidRPr="00405819">
        <w:rPr>
          <w:rFonts w:ascii="Times New Roman" w:hAnsi="Times New Roman" w:cs="Times New Roman"/>
          <w:color w:val="000000"/>
          <w:sz w:val="20"/>
          <w:szCs w:val="20"/>
        </w:rPr>
        <w:t>cisamente porque las partes y la</w:t>
      </w:r>
      <w:r w:rsidR="00202094" w:rsidRPr="00405819">
        <w:rPr>
          <w:rFonts w:ascii="Times New Roman" w:hAnsi="Times New Roman" w:cs="Times New Roman"/>
          <w:color w:val="000000"/>
          <w:sz w:val="20"/>
          <w:szCs w:val="20"/>
        </w:rPr>
        <w:t xml:space="preserve"> ciudadanía</w:t>
      </w:r>
      <w:r w:rsidRPr="00405819">
        <w:rPr>
          <w:rFonts w:ascii="Times New Roman" w:hAnsi="Times New Roman" w:cs="Times New Roman"/>
          <w:color w:val="000000"/>
          <w:sz w:val="20"/>
          <w:szCs w:val="20"/>
        </w:rPr>
        <w:t xml:space="preserve"> de</w:t>
      </w:r>
      <w:r w:rsidR="00202094" w:rsidRPr="00405819">
        <w:rPr>
          <w:rFonts w:ascii="Times New Roman" w:hAnsi="Times New Roman" w:cs="Times New Roman"/>
          <w:color w:val="000000"/>
          <w:sz w:val="20"/>
          <w:szCs w:val="20"/>
        </w:rPr>
        <w:t>ben quedar plenamente convencida</w:t>
      </w:r>
      <w:r w:rsidRPr="00405819">
        <w:rPr>
          <w:rFonts w:ascii="Times New Roman" w:hAnsi="Times New Roman" w:cs="Times New Roman"/>
          <w:color w:val="000000"/>
          <w:sz w:val="20"/>
          <w:szCs w:val="20"/>
        </w:rPr>
        <w:t xml:space="preserve">s de que han sido emitidas adecuadamente, esto es, conforme a la ley. </w:t>
      </w:r>
    </w:p>
    <w:p w:rsidR="00B66B7D" w:rsidRPr="00405819" w:rsidRDefault="00B66B7D" w:rsidP="00AE6F60">
      <w:pPr>
        <w:autoSpaceDE w:val="0"/>
        <w:autoSpaceDN w:val="0"/>
        <w:adjustRightInd w:val="0"/>
        <w:spacing w:before="120" w:after="120" w:line="276" w:lineRule="auto"/>
        <w:jc w:val="both"/>
        <w:rPr>
          <w:rFonts w:ascii="Times New Roman" w:hAnsi="Times New Roman" w:cs="Times New Roman"/>
          <w:color w:val="000000"/>
          <w:sz w:val="20"/>
          <w:szCs w:val="20"/>
        </w:rPr>
      </w:pPr>
    </w:p>
    <w:p w:rsidR="005403A6" w:rsidRPr="00405819" w:rsidRDefault="005403A6" w:rsidP="00224EC2">
      <w:pPr>
        <w:pStyle w:val="NormalWeb"/>
        <w:shd w:val="clear" w:color="auto" w:fill="FFFFFF"/>
        <w:spacing w:before="120" w:beforeAutospacing="0" w:after="120" w:afterAutospacing="0" w:line="259" w:lineRule="auto"/>
        <w:jc w:val="both"/>
        <w:rPr>
          <w:color w:val="000000"/>
          <w:sz w:val="20"/>
          <w:szCs w:val="20"/>
        </w:rPr>
      </w:pP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Probidad</w:t>
      </w:r>
      <w:r w:rsidR="00FD2BEE" w:rsidRPr="00405819">
        <w:rPr>
          <w:rStyle w:val="Textoennegrita"/>
          <w:rFonts w:eastAsiaTheme="majorEastAsia"/>
          <w:color w:val="000000"/>
          <w:sz w:val="20"/>
          <w:szCs w:val="20"/>
        </w:rPr>
        <w:t>.</w:t>
      </w:r>
    </w:p>
    <w:p w:rsidR="008106BB" w:rsidRPr="00405819" w:rsidRDefault="00A67E4A" w:rsidP="00224EC2">
      <w:pPr>
        <w:pStyle w:val="NormalWeb"/>
        <w:shd w:val="clear" w:color="auto" w:fill="FFFFFF"/>
        <w:spacing w:before="120" w:beforeAutospacing="0" w:after="120" w:afterAutospacing="0" w:line="259" w:lineRule="auto"/>
        <w:jc w:val="both"/>
        <w:rPr>
          <w:color w:val="000000"/>
          <w:sz w:val="20"/>
          <w:szCs w:val="20"/>
        </w:rPr>
      </w:pPr>
      <w:r w:rsidRPr="00405819">
        <w:rPr>
          <w:color w:val="000000"/>
          <w:sz w:val="20"/>
          <w:szCs w:val="20"/>
        </w:rPr>
        <w:t>Toda persona servidora pública</w:t>
      </w:r>
      <w:r w:rsidR="008106BB" w:rsidRPr="00405819">
        <w:rPr>
          <w:color w:val="000000"/>
          <w:sz w:val="20"/>
          <w:szCs w:val="20"/>
        </w:rPr>
        <w:t xml:space="preserve"> </w:t>
      </w:r>
      <w:r w:rsidR="004F4727" w:rsidRPr="00405819">
        <w:rPr>
          <w:color w:val="000000"/>
          <w:sz w:val="20"/>
          <w:szCs w:val="20"/>
        </w:rPr>
        <w:t>del T</w:t>
      </w:r>
      <w:r w:rsidR="00E0714E" w:rsidRPr="00405819">
        <w:rPr>
          <w:color w:val="000000"/>
          <w:sz w:val="20"/>
          <w:szCs w:val="20"/>
        </w:rPr>
        <w:t>ECDMX</w:t>
      </w:r>
      <w:r w:rsidR="004F4727" w:rsidRPr="00405819">
        <w:rPr>
          <w:color w:val="000000"/>
          <w:sz w:val="20"/>
          <w:szCs w:val="20"/>
        </w:rPr>
        <w:t xml:space="preserve"> </w:t>
      </w:r>
      <w:r w:rsidR="008106BB" w:rsidRPr="00405819">
        <w:rPr>
          <w:color w:val="000000"/>
          <w:sz w:val="20"/>
          <w:szCs w:val="20"/>
        </w:rPr>
        <w:t>deberá abstenerse de difundir o utilizar en beneficio propio</w:t>
      </w:r>
      <w:r w:rsidR="00202094" w:rsidRPr="00405819">
        <w:rPr>
          <w:color w:val="000000"/>
          <w:sz w:val="20"/>
          <w:szCs w:val="20"/>
        </w:rPr>
        <w:t>,</w:t>
      </w:r>
      <w:r w:rsidR="008106BB" w:rsidRPr="00405819">
        <w:rPr>
          <w:color w:val="000000"/>
          <w:sz w:val="20"/>
          <w:szCs w:val="20"/>
        </w:rPr>
        <w:t xml:space="preserve"> de </w:t>
      </w:r>
      <w:r w:rsidRPr="00405819">
        <w:rPr>
          <w:color w:val="000000"/>
          <w:sz w:val="20"/>
          <w:szCs w:val="20"/>
        </w:rPr>
        <w:t>terceras personas</w:t>
      </w:r>
      <w:r w:rsidR="008106BB" w:rsidRPr="00405819">
        <w:rPr>
          <w:color w:val="000000"/>
          <w:sz w:val="20"/>
          <w:szCs w:val="20"/>
        </w:rPr>
        <w:t xml:space="preserve"> o para fines ajenos al servicio, información de la que tenga conocimiento con motivo o en ocasión del ejercicio de sus funciones y que no esté destinada para su difusión.</w:t>
      </w:r>
    </w:p>
    <w:p w:rsidR="005E6B5D" w:rsidRPr="00405819" w:rsidRDefault="005E6B5D" w:rsidP="00224EC2">
      <w:pPr>
        <w:pStyle w:val="NormalWeb"/>
        <w:shd w:val="clear" w:color="auto" w:fill="FFFFFF"/>
        <w:spacing w:before="120" w:beforeAutospacing="0" w:after="120" w:afterAutospacing="0" w:line="259" w:lineRule="auto"/>
        <w:jc w:val="both"/>
        <w:rPr>
          <w:color w:val="000000"/>
          <w:sz w:val="20"/>
          <w:szCs w:val="20"/>
        </w:rPr>
      </w:pPr>
    </w:p>
    <w:p w:rsidR="008106BB" w:rsidRPr="00405819" w:rsidRDefault="008106BB"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Uso adecuado de los bienes y recursos</w:t>
      </w:r>
      <w:r w:rsidR="00FD2BEE" w:rsidRPr="00405819">
        <w:rPr>
          <w:rStyle w:val="Textoennegrita"/>
          <w:rFonts w:eastAsiaTheme="majorEastAsia"/>
          <w:color w:val="000000"/>
          <w:sz w:val="20"/>
          <w:szCs w:val="20"/>
        </w:rPr>
        <w:t>.</w:t>
      </w:r>
    </w:p>
    <w:p w:rsidR="008106BB" w:rsidRPr="00405819" w:rsidRDefault="004F4727" w:rsidP="00224EC2">
      <w:pPr>
        <w:pStyle w:val="NormalWeb"/>
        <w:shd w:val="clear" w:color="auto" w:fill="FFFFFF"/>
        <w:spacing w:before="120" w:beforeAutospacing="0" w:after="120" w:afterAutospacing="0" w:line="259" w:lineRule="auto"/>
        <w:jc w:val="both"/>
        <w:rPr>
          <w:sz w:val="20"/>
          <w:szCs w:val="20"/>
        </w:rPr>
      </w:pPr>
      <w:r w:rsidRPr="00405819">
        <w:rPr>
          <w:sz w:val="20"/>
          <w:szCs w:val="20"/>
        </w:rPr>
        <w:t xml:space="preserve">Las </w:t>
      </w:r>
      <w:r w:rsidR="00553FD7" w:rsidRPr="00405819">
        <w:rPr>
          <w:sz w:val="20"/>
          <w:szCs w:val="20"/>
        </w:rPr>
        <w:t>personas servidoras públicas del TECDMX</w:t>
      </w:r>
      <w:r w:rsidR="008106BB" w:rsidRPr="00405819">
        <w:rPr>
          <w:sz w:val="20"/>
          <w:szCs w:val="20"/>
        </w:rPr>
        <w:t xml:space="preserve"> debe</w:t>
      </w:r>
      <w:r w:rsidRPr="00405819">
        <w:rPr>
          <w:sz w:val="20"/>
          <w:szCs w:val="20"/>
        </w:rPr>
        <w:t>rán</w:t>
      </w:r>
      <w:r w:rsidR="008106BB" w:rsidRPr="00405819">
        <w:rPr>
          <w:sz w:val="20"/>
          <w:szCs w:val="20"/>
        </w:rPr>
        <w:t xml:space="preserve"> proteger y conservar los bienes que se le asignen; utilizar los que le fueran asignados para el desempeño de sus funciones de manera racional, evitando su abuso, derroche o desaprovechamiento; y utilizarlos exclusivamente para los fines a que estén afectos, sin que pueda emplearlos o permitir que otros lo hagan para fines particulares o propósitos que no sean aquellos para los cuales hubieran sido específicamente destinados.</w:t>
      </w:r>
    </w:p>
    <w:p w:rsidR="005403A6" w:rsidRPr="00405819" w:rsidRDefault="005403A6" w:rsidP="00224EC2">
      <w:pPr>
        <w:pStyle w:val="NormalWeb"/>
        <w:shd w:val="clear" w:color="auto" w:fill="FFFFFF"/>
        <w:spacing w:before="120" w:beforeAutospacing="0" w:after="120" w:afterAutospacing="0" w:line="259" w:lineRule="auto"/>
        <w:jc w:val="both"/>
        <w:rPr>
          <w:color w:val="000000"/>
          <w:sz w:val="20"/>
          <w:szCs w:val="20"/>
        </w:rPr>
      </w:pPr>
    </w:p>
    <w:p w:rsidR="008106BB" w:rsidRPr="00405819" w:rsidRDefault="00EE762A" w:rsidP="00FD2BEE">
      <w:pPr>
        <w:pStyle w:val="NormalWeb"/>
        <w:numPr>
          <w:ilvl w:val="1"/>
          <w:numId w:val="26"/>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Actitud de servicio.</w:t>
      </w:r>
    </w:p>
    <w:p w:rsidR="003B5A19" w:rsidRPr="00405819" w:rsidRDefault="006B07E7" w:rsidP="003B5A19">
      <w:pPr>
        <w:pStyle w:val="Prrafodelista"/>
        <w:autoSpaceDE w:val="0"/>
        <w:autoSpaceDN w:val="0"/>
        <w:adjustRightInd w:val="0"/>
        <w:spacing w:before="120" w:after="120"/>
        <w:ind w:left="0"/>
        <w:contextualSpacing w:val="0"/>
        <w:jc w:val="both"/>
        <w:rPr>
          <w:rFonts w:ascii="Times New Roman" w:hAnsi="Times New Roman" w:cs="Times New Roman"/>
          <w:color w:val="000000"/>
          <w:sz w:val="20"/>
          <w:szCs w:val="20"/>
        </w:rPr>
      </w:pPr>
      <w:r w:rsidRPr="00405819">
        <w:rPr>
          <w:rFonts w:ascii="Times New Roman" w:hAnsi="Times New Roman" w:cs="Times New Roman"/>
          <w:color w:val="000000"/>
          <w:sz w:val="20"/>
          <w:szCs w:val="20"/>
        </w:rPr>
        <w:t>El personal</w:t>
      </w:r>
      <w:r w:rsidR="00553FD7" w:rsidRPr="00405819">
        <w:rPr>
          <w:rFonts w:ascii="Times New Roman" w:hAnsi="Times New Roman" w:cs="Times New Roman"/>
          <w:color w:val="000000"/>
          <w:sz w:val="20"/>
          <w:szCs w:val="20"/>
        </w:rPr>
        <w:t xml:space="preserve"> del TECDMX</w:t>
      </w:r>
      <w:r w:rsidR="00EE762A" w:rsidRPr="00405819">
        <w:rPr>
          <w:rFonts w:ascii="Times New Roman" w:hAnsi="Times New Roman" w:cs="Times New Roman"/>
          <w:color w:val="000000"/>
          <w:sz w:val="20"/>
          <w:szCs w:val="20"/>
        </w:rPr>
        <w:t xml:space="preserve"> debe</w:t>
      </w:r>
      <w:r w:rsidRPr="00405819">
        <w:rPr>
          <w:rFonts w:ascii="Times New Roman" w:hAnsi="Times New Roman" w:cs="Times New Roman"/>
          <w:color w:val="000000"/>
          <w:sz w:val="20"/>
          <w:szCs w:val="20"/>
        </w:rPr>
        <w:t xml:space="preserve"> tener plena consciencia de</w:t>
      </w:r>
      <w:r w:rsidR="00EE762A" w:rsidRPr="00405819">
        <w:rPr>
          <w:rFonts w:ascii="Times New Roman" w:hAnsi="Times New Roman" w:cs="Times New Roman"/>
          <w:color w:val="000000"/>
          <w:sz w:val="20"/>
          <w:szCs w:val="20"/>
        </w:rPr>
        <w:t xml:space="preserve"> </w:t>
      </w:r>
      <w:r w:rsidRPr="00405819">
        <w:rPr>
          <w:rFonts w:ascii="Times New Roman" w:hAnsi="Times New Roman" w:cs="Times New Roman"/>
          <w:color w:val="000000"/>
          <w:sz w:val="20"/>
          <w:szCs w:val="20"/>
        </w:rPr>
        <w:t>las</w:t>
      </w:r>
      <w:r w:rsidR="00EE762A" w:rsidRPr="00405819">
        <w:rPr>
          <w:rFonts w:ascii="Times New Roman" w:hAnsi="Times New Roman" w:cs="Times New Roman"/>
          <w:color w:val="000000"/>
          <w:sz w:val="20"/>
          <w:szCs w:val="20"/>
        </w:rPr>
        <w:t xml:space="preserve"> responsabilidades y tareas que les han sido encomendadas, </w:t>
      </w:r>
      <w:r w:rsidRPr="00405819">
        <w:rPr>
          <w:rFonts w:ascii="Times New Roman" w:hAnsi="Times New Roman" w:cs="Times New Roman"/>
          <w:color w:val="000000"/>
          <w:sz w:val="20"/>
          <w:szCs w:val="20"/>
        </w:rPr>
        <w:t xml:space="preserve">las cuales </w:t>
      </w:r>
      <w:r w:rsidR="00EE762A" w:rsidRPr="00405819">
        <w:rPr>
          <w:rFonts w:ascii="Times New Roman" w:hAnsi="Times New Roman" w:cs="Times New Roman"/>
          <w:color w:val="000000"/>
          <w:sz w:val="20"/>
          <w:szCs w:val="20"/>
        </w:rPr>
        <w:t>se orienta</w:t>
      </w:r>
      <w:r w:rsidRPr="00405819">
        <w:rPr>
          <w:rFonts w:ascii="Times New Roman" w:hAnsi="Times New Roman" w:cs="Times New Roman"/>
          <w:color w:val="000000"/>
          <w:sz w:val="20"/>
          <w:szCs w:val="20"/>
        </w:rPr>
        <w:t>n</w:t>
      </w:r>
      <w:r w:rsidR="00EE762A" w:rsidRPr="00405819">
        <w:rPr>
          <w:rFonts w:ascii="Times New Roman" w:hAnsi="Times New Roman" w:cs="Times New Roman"/>
          <w:color w:val="000000"/>
          <w:sz w:val="20"/>
          <w:szCs w:val="20"/>
        </w:rPr>
        <w:t xml:space="preserve"> a la satisfacción ciudadana en la prestación </w:t>
      </w:r>
      <w:r w:rsidR="00EE762A" w:rsidRPr="00405819">
        <w:rPr>
          <w:rFonts w:ascii="Times New Roman" w:hAnsi="Times New Roman" w:cs="Times New Roman"/>
          <w:color w:val="000000"/>
          <w:sz w:val="20"/>
          <w:szCs w:val="20"/>
        </w:rPr>
        <w:lastRenderedPageBreak/>
        <w:t xml:space="preserve">de una función pública de la mayor relevancia para la consolidación de la democracia participativa </w:t>
      </w:r>
      <w:r w:rsidR="00004C0C" w:rsidRPr="00405819">
        <w:rPr>
          <w:rFonts w:ascii="Times New Roman" w:hAnsi="Times New Roman" w:cs="Times New Roman"/>
          <w:color w:val="000000"/>
          <w:sz w:val="20"/>
          <w:szCs w:val="20"/>
        </w:rPr>
        <w:t>local y nacional</w:t>
      </w:r>
      <w:r w:rsidR="00EE762A" w:rsidRPr="00405819">
        <w:rPr>
          <w:rFonts w:ascii="Times New Roman" w:hAnsi="Times New Roman" w:cs="Times New Roman"/>
          <w:color w:val="000000"/>
          <w:sz w:val="20"/>
          <w:szCs w:val="20"/>
        </w:rPr>
        <w:t xml:space="preserve">. En el desarrollo de sus actividades se espera, </w:t>
      </w:r>
      <w:r w:rsidR="003B5A19" w:rsidRPr="00405819">
        <w:rPr>
          <w:rFonts w:ascii="Times New Roman" w:hAnsi="Times New Roman" w:cs="Times New Roman"/>
          <w:color w:val="000000"/>
          <w:sz w:val="20"/>
          <w:szCs w:val="20"/>
        </w:rPr>
        <w:t>que desarrollen</w:t>
      </w:r>
      <w:r w:rsidR="00EE762A" w:rsidRPr="00405819">
        <w:rPr>
          <w:rFonts w:ascii="Times New Roman" w:hAnsi="Times New Roman" w:cs="Times New Roman"/>
          <w:color w:val="000000"/>
          <w:sz w:val="20"/>
          <w:szCs w:val="20"/>
        </w:rPr>
        <w:t xml:space="preserve"> un trabajo profesional caracterizado por la intención, el cuidado</w:t>
      </w:r>
      <w:r w:rsidR="003B5A19" w:rsidRPr="00405819">
        <w:rPr>
          <w:rFonts w:ascii="Times New Roman" w:hAnsi="Times New Roman" w:cs="Times New Roman"/>
          <w:color w:val="000000"/>
          <w:sz w:val="20"/>
          <w:szCs w:val="20"/>
        </w:rPr>
        <w:t xml:space="preserve">, conocimiento, </w:t>
      </w:r>
      <w:r w:rsidRPr="00405819">
        <w:rPr>
          <w:rFonts w:ascii="Times New Roman" w:hAnsi="Times New Roman" w:cs="Times New Roman"/>
          <w:color w:val="000000"/>
          <w:sz w:val="20"/>
          <w:szCs w:val="20"/>
        </w:rPr>
        <w:t>cumplimiento de la</w:t>
      </w:r>
      <w:r w:rsidR="003B5A19" w:rsidRPr="00405819">
        <w:rPr>
          <w:rFonts w:ascii="Times New Roman" w:hAnsi="Times New Roman" w:cs="Times New Roman"/>
          <w:color w:val="000000"/>
          <w:sz w:val="20"/>
          <w:szCs w:val="20"/>
        </w:rPr>
        <w:t xml:space="preserve"> ley, conducta honorable</w:t>
      </w:r>
      <w:r w:rsidR="00EE762A" w:rsidRPr="00405819">
        <w:rPr>
          <w:rFonts w:ascii="Times New Roman" w:hAnsi="Times New Roman" w:cs="Times New Roman"/>
          <w:color w:val="000000"/>
          <w:sz w:val="20"/>
          <w:szCs w:val="20"/>
        </w:rPr>
        <w:t xml:space="preserve"> y responsable, inspirando respet</w:t>
      </w:r>
      <w:r w:rsidRPr="00405819">
        <w:rPr>
          <w:rFonts w:ascii="Times New Roman" w:hAnsi="Times New Roman" w:cs="Times New Roman"/>
          <w:color w:val="000000"/>
          <w:sz w:val="20"/>
          <w:szCs w:val="20"/>
        </w:rPr>
        <w:t>o, credibilidad y c</w:t>
      </w:r>
      <w:r w:rsidR="00EB37C7" w:rsidRPr="00405819">
        <w:rPr>
          <w:rFonts w:ascii="Times New Roman" w:hAnsi="Times New Roman" w:cs="Times New Roman"/>
          <w:color w:val="000000"/>
          <w:sz w:val="20"/>
          <w:szCs w:val="20"/>
        </w:rPr>
        <w:t>onfianza en la ciudadanía.</w:t>
      </w:r>
    </w:p>
    <w:p w:rsidR="00432CAA" w:rsidRPr="00405819" w:rsidRDefault="00432CAA" w:rsidP="00432CAA">
      <w:pPr>
        <w:tabs>
          <w:tab w:val="left" w:pos="1995"/>
        </w:tabs>
        <w:jc w:val="center"/>
        <w:rPr>
          <w:rFonts w:ascii="Times New Roman" w:hAnsi="Times New Roman" w:cs="Times New Roman"/>
          <w:color w:val="000000"/>
          <w:sz w:val="20"/>
          <w:szCs w:val="20"/>
        </w:rPr>
      </w:pPr>
    </w:p>
    <w:p w:rsidR="00FD2BEE" w:rsidRPr="00405819" w:rsidRDefault="00FD2BEE" w:rsidP="00432CAA">
      <w:pPr>
        <w:tabs>
          <w:tab w:val="left" w:pos="1995"/>
        </w:tabs>
        <w:jc w:val="center"/>
        <w:rPr>
          <w:rFonts w:ascii="Times New Roman" w:hAnsi="Times New Roman" w:cs="Times New Roman"/>
          <w:b/>
          <w:sz w:val="20"/>
          <w:szCs w:val="20"/>
        </w:rPr>
      </w:pPr>
      <w:r w:rsidRPr="00405819">
        <w:rPr>
          <w:rFonts w:ascii="Times New Roman" w:hAnsi="Times New Roman" w:cs="Times New Roman"/>
          <w:b/>
          <w:sz w:val="20"/>
          <w:szCs w:val="20"/>
        </w:rPr>
        <w:t>Capítulo 2</w:t>
      </w:r>
    </w:p>
    <w:p w:rsidR="00906448" w:rsidRPr="00405819" w:rsidRDefault="00906448" w:rsidP="00432CAA">
      <w:pPr>
        <w:tabs>
          <w:tab w:val="left" w:pos="1995"/>
        </w:tabs>
        <w:jc w:val="center"/>
        <w:rPr>
          <w:rFonts w:ascii="Times New Roman" w:hAnsi="Times New Roman" w:cs="Times New Roman"/>
          <w:b/>
          <w:sz w:val="20"/>
          <w:szCs w:val="20"/>
        </w:rPr>
      </w:pPr>
    </w:p>
    <w:p w:rsidR="00B46FC6" w:rsidRPr="00405819" w:rsidRDefault="00B46FC6" w:rsidP="00FD2BEE">
      <w:pPr>
        <w:pStyle w:val="Prrafodelista"/>
        <w:spacing w:before="120" w:after="120"/>
        <w:ind w:left="0"/>
        <w:jc w:val="center"/>
        <w:rPr>
          <w:rFonts w:ascii="Times New Roman" w:hAnsi="Times New Roman" w:cs="Times New Roman"/>
          <w:b/>
          <w:sz w:val="20"/>
          <w:szCs w:val="20"/>
        </w:rPr>
      </w:pPr>
      <w:r w:rsidRPr="00405819">
        <w:rPr>
          <w:rFonts w:ascii="Times New Roman" w:hAnsi="Times New Roman" w:cs="Times New Roman"/>
          <w:b/>
          <w:sz w:val="20"/>
          <w:szCs w:val="20"/>
        </w:rPr>
        <w:t>Valores específicos en género y derechos humanos que se deben anteponer en el desempeño de su empl</w:t>
      </w:r>
      <w:r w:rsidR="004361EE" w:rsidRPr="00405819">
        <w:rPr>
          <w:rFonts w:ascii="Times New Roman" w:hAnsi="Times New Roman" w:cs="Times New Roman"/>
          <w:b/>
          <w:sz w:val="20"/>
          <w:szCs w:val="20"/>
        </w:rPr>
        <w:t>eo, cargo, comisión o funciones</w:t>
      </w:r>
      <w:r w:rsidR="0020638D" w:rsidRPr="00405819">
        <w:rPr>
          <w:rFonts w:ascii="Times New Roman" w:hAnsi="Times New Roman" w:cs="Times New Roman"/>
          <w:b/>
          <w:sz w:val="20"/>
          <w:szCs w:val="20"/>
        </w:rPr>
        <w:t>.</w:t>
      </w:r>
    </w:p>
    <w:p w:rsidR="00405A05" w:rsidRPr="00405819" w:rsidRDefault="00405A05" w:rsidP="00405A05">
      <w:pPr>
        <w:pStyle w:val="Prrafodelista"/>
        <w:spacing w:before="120" w:after="120"/>
        <w:jc w:val="center"/>
        <w:rPr>
          <w:rFonts w:ascii="Times New Roman" w:hAnsi="Times New Roman" w:cs="Times New Roman"/>
          <w:sz w:val="20"/>
          <w:szCs w:val="20"/>
        </w:rPr>
      </w:pPr>
    </w:p>
    <w:p w:rsidR="00836B07" w:rsidRPr="00405819" w:rsidRDefault="00836B07" w:rsidP="00FD2BEE">
      <w:pPr>
        <w:pStyle w:val="NormalWeb"/>
        <w:numPr>
          <w:ilvl w:val="1"/>
          <w:numId w:val="27"/>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Generosidad.</w:t>
      </w:r>
    </w:p>
    <w:p w:rsidR="00836B07" w:rsidRPr="00405819" w:rsidRDefault="00A67E4A" w:rsidP="00836B07">
      <w:pPr>
        <w:spacing w:before="120" w:after="120"/>
        <w:jc w:val="both"/>
        <w:rPr>
          <w:rFonts w:ascii="Times New Roman" w:hAnsi="Times New Roman" w:cs="Times New Roman"/>
          <w:sz w:val="20"/>
          <w:szCs w:val="20"/>
        </w:rPr>
      </w:pPr>
      <w:r w:rsidRPr="00405819">
        <w:rPr>
          <w:rFonts w:ascii="Times New Roman" w:hAnsi="Times New Roman" w:cs="Times New Roman"/>
          <w:color w:val="000000"/>
          <w:sz w:val="20"/>
          <w:szCs w:val="20"/>
        </w:rPr>
        <w:t>Las personas servidoras públicas</w:t>
      </w:r>
      <w:r w:rsidR="00836B07" w:rsidRPr="00405819">
        <w:rPr>
          <w:rFonts w:ascii="Times New Roman" w:hAnsi="Times New Roman" w:cs="Times New Roman"/>
          <w:sz w:val="20"/>
          <w:szCs w:val="20"/>
        </w:rPr>
        <w:t xml:space="preserve"> del TECDMX se conducirán con una actitud sensible y solidaria, de respeto y apoyo hacia la sociedad y hacia las demás personas que ejercen el servicio público. En particular, </w:t>
      </w:r>
      <w:r w:rsidR="00B54A0D" w:rsidRPr="00405819">
        <w:rPr>
          <w:rFonts w:ascii="Times New Roman" w:hAnsi="Times New Roman" w:cs="Times New Roman"/>
          <w:sz w:val="20"/>
          <w:szCs w:val="20"/>
        </w:rPr>
        <w:t>pondrán</w:t>
      </w:r>
      <w:r w:rsidR="00836B07" w:rsidRPr="00405819">
        <w:rPr>
          <w:rFonts w:ascii="Times New Roman" w:hAnsi="Times New Roman" w:cs="Times New Roman"/>
          <w:sz w:val="20"/>
          <w:szCs w:val="20"/>
        </w:rPr>
        <w:t xml:space="preserve"> especial atención al atender a las personas o grupos sociales que carecen de los elementos indispensables para alcanzar un desarrollo integral, como </w:t>
      </w:r>
      <w:r w:rsidRPr="00405819">
        <w:rPr>
          <w:rFonts w:ascii="Times New Roman" w:hAnsi="Times New Roman" w:cs="Times New Roman"/>
          <w:sz w:val="20"/>
          <w:szCs w:val="20"/>
        </w:rPr>
        <w:t>las personas adulta</w:t>
      </w:r>
      <w:r w:rsidR="00836B07" w:rsidRPr="00405819">
        <w:rPr>
          <w:rFonts w:ascii="Times New Roman" w:hAnsi="Times New Roman" w:cs="Times New Roman"/>
          <w:sz w:val="20"/>
          <w:szCs w:val="20"/>
        </w:rPr>
        <w:t xml:space="preserve">s </w:t>
      </w:r>
      <w:r w:rsidRPr="00405819">
        <w:rPr>
          <w:rFonts w:ascii="Times New Roman" w:hAnsi="Times New Roman" w:cs="Times New Roman"/>
          <w:sz w:val="20"/>
          <w:szCs w:val="20"/>
        </w:rPr>
        <w:t>mayores</w:t>
      </w:r>
      <w:r w:rsidR="00836B07" w:rsidRPr="00405819">
        <w:rPr>
          <w:rFonts w:ascii="Times New Roman" w:hAnsi="Times New Roman" w:cs="Times New Roman"/>
          <w:sz w:val="20"/>
          <w:szCs w:val="20"/>
        </w:rPr>
        <w:t xml:space="preserve">, las personas con </w:t>
      </w:r>
      <w:r w:rsidRPr="00405819">
        <w:rPr>
          <w:rFonts w:ascii="Times New Roman" w:hAnsi="Times New Roman" w:cs="Times New Roman"/>
          <w:sz w:val="20"/>
          <w:szCs w:val="20"/>
        </w:rPr>
        <w:t>discapacidad</w:t>
      </w:r>
      <w:r w:rsidR="00836B07" w:rsidRPr="00405819">
        <w:rPr>
          <w:rFonts w:ascii="Times New Roman" w:hAnsi="Times New Roman" w:cs="Times New Roman"/>
          <w:sz w:val="20"/>
          <w:szCs w:val="20"/>
        </w:rPr>
        <w:t>, las niñas y los niños, así como</w:t>
      </w:r>
      <w:r w:rsidR="006E4614" w:rsidRPr="00405819">
        <w:rPr>
          <w:rFonts w:ascii="Times New Roman" w:hAnsi="Times New Roman" w:cs="Times New Roman"/>
          <w:sz w:val="20"/>
          <w:szCs w:val="20"/>
        </w:rPr>
        <w:t>,</w:t>
      </w:r>
      <w:r w:rsidR="00836B07" w:rsidRPr="00405819">
        <w:rPr>
          <w:rFonts w:ascii="Times New Roman" w:hAnsi="Times New Roman" w:cs="Times New Roman"/>
          <w:sz w:val="20"/>
          <w:szCs w:val="20"/>
        </w:rPr>
        <w:t xml:space="preserve"> </w:t>
      </w:r>
      <w:r w:rsidRPr="00405819">
        <w:rPr>
          <w:rFonts w:ascii="Times New Roman" w:hAnsi="Times New Roman" w:cs="Times New Roman"/>
          <w:sz w:val="20"/>
          <w:szCs w:val="20"/>
        </w:rPr>
        <w:t>integrantes</w:t>
      </w:r>
      <w:r w:rsidR="00836B07" w:rsidRPr="00405819">
        <w:rPr>
          <w:rFonts w:ascii="Times New Roman" w:hAnsi="Times New Roman" w:cs="Times New Roman"/>
          <w:sz w:val="20"/>
          <w:szCs w:val="20"/>
        </w:rPr>
        <w:t xml:space="preserve"> de nuestras etnias</w:t>
      </w:r>
      <w:r w:rsidR="00601E12" w:rsidRPr="00405819">
        <w:rPr>
          <w:rFonts w:ascii="Times New Roman" w:hAnsi="Times New Roman" w:cs="Times New Roman"/>
          <w:sz w:val="20"/>
          <w:szCs w:val="20"/>
        </w:rPr>
        <w:t>.</w:t>
      </w:r>
    </w:p>
    <w:p w:rsidR="0020638D" w:rsidRPr="00405819" w:rsidRDefault="0020638D" w:rsidP="00836B07">
      <w:pPr>
        <w:spacing w:before="120" w:after="120"/>
        <w:jc w:val="both"/>
        <w:rPr>
          <w:rFonts w:ascii="Times New Roman" w:hAnsi="Times New Roman" w:cs="Times New Roman"/>
          <w:sz w:val="20"/>
          <w:szCs w:val="20"/>
        </w:rPr>
      </w:pPr>
    </w:p>
    <w:p w:rsidR="00836B07" w:rsidRPr="00405819" w:rsidRDefault="009A6FFF" w:rsidP="00FD2BEE">
      <w:pPr>
        <w:pStyle w:val="NormalWeb"/>
        <w:numPr>
          <w:ilvl w:val="1"/>
          <w:numId w:val="27"/>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Respeto</w:t>
      </w:r>
      <w:r w:rsidR="00FD2BEE" w:rsidRPr="00405819">
        <w:rPr>
          <w:rStyle w:val="Textoennegrita"/>
          <w:rFonts w:eastAsiaTheme="majorEastAsia"/>
          <w:color w:val="000000"/>
          <w:sz w:val="20"/>
          <w:szCs w:val="20"/>
        </w:rPr>
        <w:t>.</w:t>
      </w:r>
    </w:p>
    <w:p w:rsidR="009A6FFF" w:rsidRPr="00405819" w:rsidRDefault="00A67E4A" w:rsidP="00836B07">
      <w:pPr>
        <w:spacing w:before="120" w:after="120"/>
        <w:jc w:val="both"/>
        <w:rPr>
          <w:rFonts w:ascii="Times New Roman" w:hAnsi="Times New Roman" w:cs="Times New Roman"/>
          <w:sz w:val="20"/>
          <w:szCs w:val="20"/>
        </w:rPr>
      </w:pPr>
      <w:r w:rsidRPr="00405819">
        <w:rPr>
          <w:rFonts w:ascii="Times New Roman" w:hAnsi="Times New Roman" w:cs="Times New Roman"/>
          <w:color w:val="000000"/>
          <w:sz w:val="20"/>
          <w:szCs w:val="20"/>
        </w:rPr>
        <w:t>Las personas servidoras públicas</w:t>
      </w:r>
      <w:r w:rsidRPr="00405819">
        <w:rPr>
          <w:rFonts w:ascii="Times New Roman" w:hAnsi="Times New Roman" w:cs="Times New Roman"/>
          <w:sz w:val="20"/>
          <w:szCs w:val="20"/>
        </w:rPr>
        <w:t xml:space="preserve"> </w:t>
      </w:r>
      <w:r w:rsidR="00836B07" w:rsidRPr="00405819">
        <w:rPr>
          <w:rFonts w:ascii="Times New Roman" w:hAnsi="Times New Roman" w:cs="Times New Roman"/>
          <w:sz w:val="20"/>
          <w:szCs w:val="20"/>
        </w:rPr>
        <w:t>del TECDMX</w:t>
      </w:r>
      <w:r w:rsidR="009A6FFF" w:rsidRPr="00405819">
        <w:rPr>
          <w:rFonts w:ascii="Times New Roman" w:hAnsi="Times New Roman" w:cs="Times New Roman"/>
          <w:sz w:val="20"/>
          <w:szCs w:val="20"/>
        </w:rPr>
        <w:t xml:space="preserve"> </w:t>
      </w:r>
      <w:r w:rsidR="00B10A4F" w:rsidRPr="00405819">
        <w:rPr>
          <w:rFonts w:ascii="Times New Roman" w:hAnsi="Times New Roman" w:cs="Times New Roman"/>
          <w:sz w:val="20"/>
          <w:szCs w:val="20"/>
        </w:rPr>
        <w:t>se conducirán con</w:t>
      </w:r>
      <w:r w:rsidR="009A6FFF" w:rsidRPr="00405819">
        <w:rPr>
          <w:rFonts w:ascii="Times New Roman" w:hAnsi="Times New Roman" w:cs="Times New Roman"/>
          <w:sz w:val="20"/>
          <w:szCs w:val="20"/>
        </w:rPr>
        <w:t xml:space="preserve"> un trato digno y cordial a las personas en general</w:t>
      </w:r>
      <w:r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a sus compañer</w:t>
      </w:r>
      <w:r w:rsidRPr="00405819">
        <w:rPr>
          <w:rFonts w:ascii="Times New Roman" w:hAnsi="Times New Roman" w:cs="Times New Roman"/>
          <w:sz w:val="20"/>
          <w:szCs w:val="20"/>
        </w:rPr>
        <w:t>as y compañero</w:t>
      </w:r>
      <w:r w:rsidR="009A6FFF" w:rsidRPr="00405819">
        <w:rPr>
          <w:rFonts w:ascii="Times New Roman" w:hAnsi="Times New Roman" w:cs="Times New Roman"/>
          <w:sz w:val="20"/>
          <w:szCs w:val="20"/>
        </w:rPr>
        <w:t xml:space="preserve">s de trabajo, </w:t>
      </w:r>
      <w:r w:rsidR="00E2362B" w:rsidRPr="00405819">
        <w:rPr>
          <w:rFonts w:ascii="Times New Roman" w:hAnsi="Times New Roman" w:cs="Times New Roman"/>
          <w:sz w:val="20"/>
          <w:szCs w:val="20"/>
        </w:rPr>
        <w:t xml:space="preserve">a sus </w:t>
      </w:r>
      <w:r w:rsidR="009A6FFF" w:rsidRPr="00405819">
        <w:rPr>
          <w:rFonts w:ascii="Times New Roman" w:hAnsi="Times New Roman" w:cs="Times New Roman"/>
          <w:sz w:val="20"/>
          <w:szCs w:val="20"/>
        </w:rPr>
        <w:t xml:space="preserve">superiores y </w:t>
      </w:r>
      <w:r w:rsidR="00E2362B" w:rsidRPr="00405819">
        <w:rPr>
          <w:rFonts w:ascii="Times New Roman" w:hAnsi="Times New Roman" w:cs="Times New Roman"/>
          <w:sz w:val="20"/>
          <w:szCs w:val="20"/>
        </w:rPr>
        <w:t>a su personal</w:t>
      </w:r>
      <w:r w:rsidR="009A6FFF" w:rsidRPr="00405819">
        <w:rPr>
          <w:rFonts w:ascii="Times New Roman" w:hAnsi="Times New Roman" w:cs="Times New Roman"/>
          <w:sz w:val="20"/>
          <w:szCs w:val="20"/>
        </w:rPr>
        <w:t>, considerando sus derechos, de tal manera que propici</w:t>
      </w:r>
      <w:r w:rsidR="00B10A4F" w:rsidRPr="00405819">
        <w:rPr>
          <w:rFonts w:ascii="Times New Roman" w:hAnsi="Times New Roman" w:cs="Times New Roman"/>
          <w:sz w:val="20"/>
          <w:szCs w:val="20"/>
        </w:rPr>
        <w:t>en</w:t>
      </w:r>
      <w:r w:rsidR="009A6FFF" w:rsidRPr="00405819">
        <w:rPr>
          <w:rFonts w:ascii="Times New Roman" w:hAnsi="Times New Roman" w:cs="Times New Roman"/>
          <w:sz w:val="20"/>
          <w:szCs w:val="20"/>
        </w:rPr>
        <w:t xml:space="preserve"> el diálogo cortés y la aplicación armónica de instrumentos que conduzcan al entendimiento, a través de la eficacia y el interés público.</w:t>
      </w:r>
    </w:p>
    <w:p w:rsidR="00836B07" w:rsidRPr="00405819" w:rsidRDefault="00836B07" w:rsidP="00FD2BEE">
      <w:pPr>
        <w:pStyle w:val="NormalWeb"/>
        <w:numPr>
          <w:ilvl w:val="1"/>
          <w:numId w:val="27"/>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Respeto a los Derechos Humanos.</w:t>
      </w:r>
    </w:p>
    <w:p w:rsidR="009A6FFF" w:rsidRPr="00405819" w:rsidRDefault="00EE70EE" w:rsidP="00836B07">
      <w:pPr>
        <w:spacing w:before="120" w:after="120"/>
        <w:jc w:val="both"/>
        <w:rPr>
          <w:rFonts w:ascii="Times New Roman" w:hAnsi="Times New Roman" w:cs="Times New Roman"/>
          <w:sz w:val="20"/>
          <w:szCs w:val="20"/>
        </w:rPr>
      </w:pPr>
      <w:r w:rsidRPr="00405819">
        <w:rPr>
          <w:rFonts w:ascii="Times New Roman" w:hAnsi="Times New Roman" w:cs="Times New Roman"/>
          <w:color w:val="000000"/>
          <w:sz w:val="20"/>
          <w:szCs w:val="20"/>
        </w:rPr>
        <w:t>Las personas servidoras públicas</w:t>
      </w:r>
      <w:r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del </w:t>
      </w:r>
      <w:r w:rsidR="004361EE" w:rsidRPr="00405819">
        <w:rPr>
          <w:rFonts w:ascii="Times New Roman" w:hAnsi="Times New Roman" w:cs="Times New Roman"/>
          <w:sz w:val="20"/>
          <w:szCs w:val="20"/>
        </w:rPr>
        <w:t>TECDMX</w:t>
      </w:r>
      <w:r w:rsidR="009A6FFF" w:rsidRPr="00405819">
        <w:rPr>
          <w:rFonts w:ascii="Times New Roman" w:hAnsi="Times New Roman" w:cs="Times New Roman"/>
          <w:sz w:val="20"/>
          <w:szCs w:val="20"/>
        </w:rPr>
        <w:t xml:space="preserve"> respeta</w:t>
      </w:r>
      <w:r w:rsidR="00601E12" w:rsidRPr="00405819">
        <w:rPr>
          <w:rFonts w:ascii="Times New Roman" w:hAnsi="Times New Roman" w:cs="Times New Roman"/>
          <w:sz w:val="20"/>
          <w:szCs w:val="20"/>
        </w:rPr>
        <w:t>rán</w:t>
      </w:r>
      <w:r w:rsidR="009A6FFF" w:rsidRPr="00405819">
        <w:rPr>
          <w:rFonts w:ascii="Times New Roman" w:hAnsi="Times New Roman" w:cs="Times New Roman"/>
          <w:sz w:val="20"/>
          <w:szCs w:val="20"/>
        </w:rPr>
        <w:t xml:space="preserve"> los derechos humanos, y en el ámbito de sus competencias y atribuciones, los garantiza</w:t>
      </w:r>
      <w:r w:rsidR="00601E12" w:rsidRPr="00405819">
        <w:rPr>
          <w:rFonts w:ascii="Times New Roman" w:hAnsi="Times New Roman" w:cs="Times New Roman"/>
          <w:sz w:val="20"/>
          <w:szCs w:val="20"/>
        </w:rPr>
        <w:t>rá</w:t>
      </w:r>
      <w:r w:rsidR="009A6FFF" w:rsidRPr="00405819">
        <w:rPr>
          <w:rFonts w:ascii="Times New Roman" w:hAnsi="Times New Roman" w:cs="Times New Roman"/>
          <w:sz w:val="20"/>
          <w:szCs w:val="20"/>
        </w:rPr>
        <w:t>n, prom</w:t>
      </w:r>
      <w:r w:rsidR="00601E12" w:rsidRPr="00405819">
        <w:rPr>
          <w:rFonts w:ascii="Times New Roman" w:hAnsi="Times New Roman" w:cs="Times New Roman"/>
          <w:sz w:val="20"/>
          <w:szCs w:val="20"/>
        </w:rPr>
        <w:t>overán</w:t>
      </w:r>
      <w:r w:rsidR="009A6FFF" w:rsidRPr="00405819">
        <w:rPr>
          <w:rFonts w:ascii="Times New Roman" w:hAnsi="Times New Roman" w:cs="Times New Roman"/>
          <w:sz w:val="20"/>
          <w:szCs w:val="20"/>
        </w:rPr>
        <w:t xml:space="preserve"> y protege</w:t>
      </w:r>
      <w:r w:rsidR="00601E12" w:rsidRPr="00405819">
        <w:rPr>
          <w:rFonts w:ascii="Times New Roman" w:hAnsi="Times New Roman" w:cs="Times New Roman"/>
          <w:sz w:val="20"/>
          <w:szCs w:val="20"/>
        </w:rPr>
        <w:t>rán</w:t>
      </w:r>
      <w:r w:rsidR="009A6FFF" w:rsidRPr="00405819">
        <w:rPr>
          <w:rFonts w:ascii="Times New Roman" w:hAnsi="Times New Roman" w:cs="Times New Roman"/>
          <w:sz w:val="20"/>
          <w:szCs w:val="20"/>
        </w:rPr>
        <w:t xml:space="preserve"> de conformidad con los Principios de Universalidad</w:t>
      </w:r>
      <w:r w:rsidR="00F94066" w:rsidRPr="00405819">
        <w:rPr>
          <w:rFonts w:ascii="Times New Roman" w:hAnsi="Times New Roman" w:cs="Times New Roman"/>
          <w:sz w:val="20"/>
          <w:szCs w:val="20"/>
        </w:rPr>
        <w:t>,</w:t>
      </w:r>
      <w:r w:rsidR="009A6FFF" w:rsidRPr="00405819">
        <w:rPr>
          <w:rFonts w:ascii="Times New Roman" w:hAnsi="Times New Roman" w:cs="Times New Roman"/>
          <w:sz w:val="20"/>
          <w:szCs w:val="20"/>
        </w:rPr>
        <w:t xml:space="preserve"> que establece que los derechos humanos corresponden a toda persona por el simple hecho de serlo; de </w:t>
      </w:r>
      <w:r w:rsidR="00601E12" w:rsidRPr="00405819">
        <w:rPr>
          <w:rFonts w:ascii="Times New Roman" w:hAnsi="Times New Roman" w:cs="Times New Roman"/>
          <w:sz w:val="20"/>
          <w:szCs w:val="20"/>
        </w:rPr>
        <w:t>i</w:t>
      </w:r>
      <w:r w:rsidR="009A6FFF" w:rsidRPr="00405819">
        <w:rPr>
          <w:rFonts w:ascii="Times New Roman" w:hAnsi="Times New Roman" w:cs="Times New Roman"/>
          <w:sz w:val="20"/>
          <w:szCs w:val="20"/>
        </w:rPr>
        <w:t xml:space="preserve">nterdependencia que implica que los derechos humanos se encuentran vinculados íntimamente entre sí; de </w:t>
      </w:r>
      <w:r w:rsidR="00601E12" w:rsidRPr="00405819">
        <w:rPr>
          <w:rFonts w:ascii="Times New Roman" w:hAnsi="Times New Roman" w:cs="Times New Roman"/>
          <w:sz w:val="20"/>
          <w:szCs w:val="20"/>
        </w:rPr>
        <w:t>i</w:t>
      </w:r>
      <w:r w:rsidR="009A6FFF" w:rsidRPr="00405819">
        <w:rPr>
          <w:rFonts w:ascii="Times New Roman" w:hAnsi="Times New Roman" w:cs="Times New Roman"/>
          <w:sz w:val="20"/>
          <w:szCs w:val="20"/>
        </w:rPr>
        <w:t xml:space="preserve">ndivisibilidad que refiere que los derechos humanos conforman una totalidad de tal forma que son complementarios e inseparables, y de </w:t>
      </w:r>
      <w:r w:rsidR="00601E12" w:rsidRPr="00405819">
        <w:rPr>
          <w:rFonts w:ascii="Times New Roman" w:hAnsi="Times New Roman" w:cs="Times New Roman"/>
          <w:sz w:val="20"/>
          <w:szCs w:val="20"/>
        </w:rPr>
        <w:t>p</w:t>
      </w:r>
      <w:r w:rsidR="009A6FFF" w:rsidRPr="00405819">
        <w:rPr>
          <w:rFonts w:ascii="Times New Roman" w:hAnsi="Times New Roman" w:cs="Times New Roman"/>
          <w:sz w:val="20"/>
          <w:szCs w:val="20"/>
        </w:rPr>
        <w:t>rogresividad que prevé que los derechos humanos están en constante evolución y bajo ninguna circunstancia se justifica un retroceso en su protección.</w:t>
      </w:r>
    </w:p>
    <w:p w:rsidR="0020638D" w:rsidRPr="00405819" w:rsidRDefault="0020638D" w:rsidP="00836B07">
      <w:pPr>
        <w:spacing w:before="120" w:after="120"/>
        <w:jc w:val="both"/>
        <w:rPr>
          <w:rFonts w:ascii="Times New Roman" w:hAnsi="Times New Roman" w:cs="Times New Roman"/>
          <w:sz w:val="20"/>
          <w:szCs w:val="20"/>
        </w:rPr>
      </w:pPr>
    </w:p>
    <w:p w:rsidR="00836B07" w:rsidRPr="00405819" w:rsidRDefault="00836B07" w:rsidP="00FD2BEE">
      <w:pPr>
        <w:pStyle w:val="NormalWeb"/>
        <w:numPr>
          <w:ilvl w:val="1"/>
          <w:numId w:val="27"/>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Igualdad y no discriminación.</w:t>
      </w:r>
    </w:p>
    <w:p w:rsidR="009A6FFF" w:rsidRPr="00405819" w:rsidRDefault="00150FC2" w:rsidP="00836B07">
      <w:pPr>
        <w:spacing w:before="120" w:after="120"/>
        <w:jc w:val="both"/>
        <w:rPr>
          <w:rFonts w:ascii="Times New Roman" w:hAnsi="Times New Roman" w:cs="Times New Roman"/>
          <w:sz w:val="20"/>
          <w:szCs w:val="20"/>
        </w:rPr>
      </w:pPr>
      <w:r w:rsidRPr="00405819">
        <w:rPr>
          <w:rFonts w:ascii="Times New Roman" w:hAnsi="Times New Roman" w:cs="Times New Roman"/>
          <w:color w:val="000000"/>
          <w:sz w:val="20"/>
          <w:szCs w:val="20"/>
        </w:rPr>
        <w:lastRenderedPageBreak/>
        <w:t xml:space="preserve">El personal del </w:t>
      </w:r>
      <w:r w:rsidR="004361EE" w:rsidRPr="00405819">
        <w:rPr>
          <w:rFonts w:ascii="Times New Roman" w:hAnsi="Times New Roman" w:cs="Times New Roman"/>
          <w:sz w:val="20"/>
          <w:szCs w:val="20"/>
        </w:rPr>
        <w:t>TECDMX</w:t>
      </w:r>
      <w:r w:rsidR="009A6FFF" w:rsidRPr="00405819">
        <w:rPr>
          <w:rFonts w:ascii="Times New Roman" w:hAnsi="Times New Roman" w:cs="Times New Roman"/>
          <w:sz w:val="20"/>
          <w:szCs w:val="20"/>
        </w:rPr>
        <w:t xml:space="preserve"> presta</w:t>
      </w:r>
      <w:r w:rsidRPr="00405819">
        <w:rPr>
          <w:rFonts w:ascii="Times New Roman" w:hAnsi="Times New Roman" w:cs="Times New Roman"/>
          <w:sz w:val="20"/>
          <w:szCs w:val="20"/>
        </w:rPr>
        <w:t>rá</w:t>
      </w:r>
      <w:r w:rsidR="009A6FFF" w:rsidRPr="00405819">
        <w:rPr>
          <w:rFonts w:ascii="Times New Roman" w:hAnsi="Times New Roman" w:cs="Times New Roman"/>
          <w:sz w:val="20"/>
          <w:szCs w:val="20"/>
        </w:rPr>
        <w:t xml:space="preserve"> sus servicios a todas las personas sin distinción, exclusión, restricción, o preferencia basada en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w:t>
      </w:r>
      <w:r w:rsidR="00202094" w:rsidRPr="00405819">
        <w:rPr>
          <w:rFonts w:ascii="Times New Roman" w:hAnsi="Times New Roman" w:cs="Times New Roman"/>
          <w:sz w:val="20"/>
          <w:szCs w:val="20"/>
        </w:rPr>
        <w:t>ma, los antecedentes penales o por</w:t>
      </w:r>
      <w:r w:rsidR="009A6FFF" w:rsidRPr="00405819">
        <w:rPr>
          <w:rFonts w:ascii="Times New Roman" w:hAnsi="Times New Roman" w:cs="Times New Roman"/>
          <w:sz w:val="20"/>
          <w:szCs w:val="20"/>
        </w:rPr>
        <w:t xml:space="preserve"> cualquier otro motivo.</w:t>
      </w:r>
    </w:p>
    <w:p w:rsidR="0020638D" w:rsidRPr="00405819" w:rsidRDefault="0020638D" w:rsidP="00836B07">
      <w:pPr>
        <w:spacing w:before="120" w:after="120"/>
        <w:jc w:val="both"/>
        <w:rPr>
          <w:rFonts w:ascii="Times New Roman" w:hAnsi="Times New Roman" w:cs="Times New Roman"/>
          <w:sz w:val="20"/>
          <w:szCs w:val="20"/>
        </w:rPr>
      </w:pPr>
    </w:p>
    <w:p w:rsidR="00836B07" w:rsidRPr="00405819" w:rsidRDefault="00836B07" w:rsidP="00FD2BEE">
      <w:pPr>
        <w:pStyle w:val="NormalWeb"/>
        <w:numPr>
          <w:ilvl w:val="1"/>
          <w:numId w:val="27"/>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Equidad de género.</w:t>
      </w:r>
    </w:p>
    <w:p w:rsidR="009A6FFF" w:rsidRPr="00405819" w:rsidRDefault="00EE70EE" w:rsidP="00836B07">
      <w:pPr>
        <w:spacing w:before="120" w:after="120"/>
        <w:jc w:val="both"/>
        <w:rPr>
          <w:rFonts w:ascii="Times New Roman" w:hAnsi="Times New Roman" w:cs="Times New Roman"/>
          <w:sz w:val="20"/>
          <w:szCs w:val="20"/>
        </w:rPr>
      </w:pPr>
      <w:r w:rsidRPr="00405819">
        <w:rPr>
          <w:rFonts w:ascii="Times New Roman" w:hAnsi="Times New Roman" w:cs="Times New Roman"/>
          <w:color w:val="000000"/>
          <w:sz w:val="20"/>
          <w:szCs w:val="20"/>
        </w:rPr>
        <w:t>Toda persona servidora pública</w:t>
      </w:r>
      <w:r w:rsidRPr="00405819">
        <w:rPr>
          <w:rFonts w:ascii="Times New Roman" w:hAnsi="Times New Roman" w:cs="Times New Roman"/>
          <w:sz w:val="20"/>
          <w:szCs w:val="20"/>
        </w:rPr>
        <w:t xml:space="preserve"> </w:t>
      </w:r>
      <w:r w:rsidR="004361EE" w:rsidRPr="00405819">
        <w:rPr>
          <w:rFonts w:ascii="Times New Roman" w:hAnsi="Times New Roman" w:cs="Times New Roman"/>
          <w:sz w:val="20"/>
          <w:szCs w:val="20"/>
        </w:rPr>
        <w:t>del TECDMX</w:t>
      </w:r>
      <w:r w:rsidR="009A6FFF" w:rsidRPr="00405819">
        <w:rPr>
          <w:rFonts w:ascii="Times New Roman" w:hAnsi="Times New Roman" w:cs="Times New Roman"/>
          <w:sz w:val="20"/>
          <w:szCs w:val="20"/>
        </w:rPr>
        <w:t>, en el ámbito de sus competencias y atribuciones, garantiza</w:t>
      </w:r>
      <w:r w:rsidR="00601E12" w:rsidRPr="00405819">
        <w:rPr>
          <w:rFonts w:ascii="Times New Roman" w:hAnsi="Times New Roman" w:cs="Times New Roman"/>
          <w:sz w:val="20"/>
          <w:szCs w:val="20"/>
        </w:rPr>
        <w:t>rá</w:t>
      </w:r>
      <w:r w:rsidR="009A6FFF" w:rsidRPr="00405819">
        <w:rPr>
          <w:rFonts w:ascii="Times New Roman" w:hAnsi="Times New Roman" w:cs="Times New Roman"/>
          <w:sz w:val="20"/>
          <w:szCs w:val="20"/>
        </w:rPr>
        <w:t xml:space="preserve"> que tanto mujeres como hombres accedan con las mismas condiciones, posibilidades y oportunidades a los bienes y servicios públicos; a los programas y beneficios institucionales, y a los empleos, cargos y comisiones</w:t>
      </w:r>
      <w:r w:rsidR="00601E12" w:rsidRPr="00405819">
        <w:rPr>
          <w:rFonts w:ascii="Times New Roman" w:hAnsi="Times New Roman" w:cs="Times New Roman"/>
          <w:sz w:val="20"/>
          <w:szCs w:val="20"/>
        </w:rPr>
        <w:t xml:space="preserve"> en el </w:t>
      </w:r>
      <w:r w:rsidR="00150FC2" w:rsidRPr="00405819">
        <w:rPr>
          <w:rFonts w:ascii="Times New Roman" w:hAnsi="Times New Roman" w:cs="Times New Roman"/>
          <w:sz w:val="20"/>
          <w:szCs w:val="20"/>
        </w:rPr>
        <w:t>Tribunal.</w:t>
      </w:r>
    </w:p>
    <w:p w:rsidR="009A6FFF" w:rsidRPr="00405819" w:rsidRDefault="009A6FFF" w:rsidP="00527F5D">
      <w:pPr>
        <w:spacing w:before="120" w:after="120"/>
        <w:jc w:val="both"/>
        <w:rPr>
          <w:rFonts w:ascii="Times New Roman" w:hAnsi="Times New Roman" w:cs="Times New Roman"/>
          <w:sz w:val="20"/>
          <w:szCs w:val="20"/>
        </w:rPr>
      </w:pPr>
    </w:p>
    <w:p w:rsidR="00405A05" w:rsidRPr="00405819" w:rsidRDefault="00FD2BEE" w:rsidP="00FD2BEE">
      <w:pPr>
        <w:pStyle w:val="Prrafodelista"/>
        <w:spacing w:before="120" w:after="120"/>
        <w:ind w:left="0"/>
        <w:jc w:val="center"/>
        <w:rPr>
          <w:rFonts w:ascii="Times New Roman" w:hAnsi="Times New Roman" w:cs="Times New Roman"/>
          <w:b/>
          <w:sz w:val="20"/>
          <w:szCs w:val="20"/>
        </w:rPr>
      </w:pPr>
      <w:r w:rsidRPr="00405819">
        <w:rPr>
          <w:rFonts w:ascii="Times New Roman" w:hAnsi="Times New Roman" w:cs="Times New Roman"/>
          <w:b/>
          <w:sz w:val="20"/>
          <w:szCs w:val="20"/>
        </w:rPr>
        <w:t>Capítulo 3</w:t>
      </w:r>
    </w:p>
    <w:p w:rsidR="009A6FFF" w:rsidRPr="00405819" w:rsidRDefault="009A6FFF" w:rsidP="00FD2BEE">
      <w:pPr>
        <w:spacing w:before="120" w:after="120"/>
        <w:jc w:val="center"/>
        <w:rPr>
          <w:rFonts w:ascii="Times New Roman" w:hAnsi="Times New Roman" w:cs="Times New Roman"/>
          <w:b/>
          <w:sz w:val="20"/>
          <w:szCs w:val="20"/>
        </w:rPr>
      </w:pPr>
      <w:r w:rsidRPr="00405819">
        <w:rPr>
          <w:rFonts w:ascii="Times New Roman" w:hAnsi="Times New Roman" w:cs="Times New Roman"/>
          <w:b/>
          <w:sz w:val="20"/>
          <w:szCs w:val="20"/>
        </w:rPr>
        <w:t>Reglas de Integridad para el Ejercicio de la Función Pública</w:t>
      </w:r>
      <w:r w:rsidR="0020638D" w:rsidRPr="00405819">
        <w:rPr>
          <w:rFonts w:ascii="Times New Roman" w:hAnsi="Times New Roman" w:cs="Times New Roman"/>
          <w:b/>
          <w:sz w:val="20"/>
          <w:szCs w:val="20"/>
        </w:rPr>
        <w:t>.</w:t>
      </w:r>
    </w:p>
    <w:p w:rsidR="00405A05" w:rsidRPr="00405819" w:rsidRDefault="00405A05" w:rsidP="00405A05">
      <w:pPr>
        <w:pStyle w:val="Prrafodelista"/>
        <w:spacing w:before="120" w:after="120"/>
        <w:jc w:val="center"/>
        <w:rPr>
          <w:rFonts w:ascii="Times New Roman" w:hAnsi="Times New Roman" w:cs="Times New Roman"/>
          <w:sz w:val="20"/>
          <w:szCs w:val="20"/>
        </w:rPr>
      </w:pPr>
    </w:p>
    <w:p w:rsidR="009A6FFF" w:rsidRPr="00405819" w:rsidRDefault="009A6FFF" w:rsidP="00FD2BEE">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Actuación pública</w:t>
      </w:r>
      <w:r w:rsidR="00FD2BEE" w:rsidRPr="00405819">
        <w:rPr>
          <w:rStyle w:val="Textoennegrita"/>
          <w:rFonts w:eastAsiaTheme="majorEastAsia"/>
          <w:color w:val="000000"/>
          <w:sz w:val="20"/>
          <w:szCs w:val="20"/>
        </w:rPr>
        <w:t>.</w:t>
      </w:r>
    </w:p>
    <w:p w:rsidR="009A6FFF" w:rsidRPr="00405819" w:rsidRDefault="00E00819" w:rsidP="00527F5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Todas las </w:t>
      </w:r>
      <w:r w:rsidR="00F215CC" w:rsidRPr="00405819">
        <w:rPr>
          <w:rFonts w:ascii="Times New Roman" w:hAnsi="Times New Roman" w:cs="Times New Roman"/>
          <w:sz w:val="20"/>
          <w:szCs w:val="20"/>
        </w:rPr>
        <w:t>personas servidoras públicas del TECDMX</w:t>
      </w:r>
      <w:r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que desempeñan</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un empleo, cargo, comisión o función, conducen</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su actuación con </w:t>
      </w:r>
      <w:r w:rsidR="00405A05" w:rsidRPr="00405819">
        <w:rPr>
          <w:rFonts w:ascii="Times New Roman" w:hAnsi="Times New Roman" w:cs="Times New Roman"/>
          <w:sz w:val="20"/>
          <w:szCs w:val="20"/>
        </w:rPr>
        <w:t xml:space="preserve">legalidad, imparcialidad, objetividad, integridad, </w:t>
      </w:r>
      <w:r w:rsidR="009A6FFF" w:rsidRPr="00405819">
        <w:rPr>
          <w:rFonts w:ascii="Times New Roman" w:hAnsi="Times New Roman" w:cs="Times New Roman"/>
          <w:sz w:val="20"/>
          <w:szCs w:val="20"/>
        </w:rPr>
        <w:t>transparencia, honestidad, lealtad, cooperación, austeridad, sin ostentación y con una clara orientación al interés público.</w:t>
      </w:r>
    </w:p>
    <w:p w:rsidR="003F0642" w:rsidRPr="00405819" w:rsidRDefault="003F0642" w:rsidP="003F0642">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Democracia Electoral</w:t>
      </w:r>
      <w:r w:rsidR="00EE4189" w:rsidRPr="00405819">
        <w:rPr>
          <w:rStyle w:val="Textoennegrita"/>
          <w:rFonts w:eastAsiaTheme="majorEastAsia"/>
          <w:color w:val="000000"/>
          <w:sz w:val="20"/>
          <w:szCs w:val="20"/>
        </w:rPr>
        <w:t>.</w:t>
      </w:r>
    </w:p>
    <w:p w:rsidR="003F0642" w:rsidRPr="00405819" w:rsidRDefault="00543E19" w:rsidP="003F0642">
      <w:pPr>
        <w:autoSpaceDE w:val="0"/>
        <w:autoSpaceDN w:val="0"/>
        <w:adjustRightInd w:val="0"/>
        <w:spacing w:before="120" w:after="120" w:line="276" w:lineRule="auto"/>
        <w:jc w:val="both"/>
        <w:rPr>
          <w:rFonts w:ascii="Times New Roman" w:hAnsi="Times New Roman" w:cs="Times New Roman"/>
          <w:sz w:val="20"/>
          <w:szCs w:val="20"/>
        </w:rPr>
      </w:pPr>
      <w:r w:rsidRPr="00405819">
        <w:rPr>
          <w:rFonts w:ascii="Times New Roman" w:hAnsi="Times New Roman" w:cs="Times New Roman"/>
          <w:sz w:val="20"/>
          <w:szCs w:val="20"/>
        </w:rPr>
        <w:t>Participar</w:t>
      </w:r>
      <w:r w:rsidR="003F0642" w:rsidRPr="00405819">
        <w:rPr>
          <w:rFonts w:ascii="Times New Roman" w:hAnsi="Times New Roman" w:cs="Times New Roman"/>
          <w:sz w:val="20"/>
          <w:szCs w:val="20"/>
        </w:rPr>
        <w:t xml:space="preserve"> de manera activa para fortalecer la cultura democrática y la construcción de ciudadanía, en favor de las personas que habitan o residen en la Ciudad de México; a través de las esferas jurisdiccional y administrativa del TECDMX, de conformidad con el ámbito material de competencia señalado por la Constitución</w:t>
      </w:r>
      <w:r w:rsidR="00C36347" w:rsidRPr="00405819">
        <w:rPr>
          <w:rFonts w:ascii="Times New Roman" w:hAnsi="Times New Roman" w:cs="Times New Roman"/>
          <w:sz w:val="20"/>
          <w:szCs w:val="20"/>
        </w:rPr>
        <w:t xml:space="preserve"> Política de la Ciudad de México en los artículos 24 y 25</w:t>
      </w:r>
      <w:r w:rsidR="006E4614" w:rsidRPr="00405819">
        <w:rPr>
          <w:rFonts w:ascii="Times New Roman" w:hAnsi="Times New Roman" w:cs="Times New Roman"/>
          <w:sz w:val="20"/>
          <w:szCs w:val="20"/>
        </w:rPr>
        <w:t>,</w:t>
      </w:r>
      <w:r w:rsidR="003F0642" w:rsidRPr="00405819">
        <w:rPr>
          <w:rFonts w:ascii="Times New Roman" w:hAnsi="Times New Roman" w:cs="Times New Roman"/>
          <w:sz w:val="20"/>
          <w:szCs w:val="20"/>
        </w:rPr>
        <w:t xml:space="preserve"> y </w:t>
      </w:r>
      <w:r w:rsidR="00C36347" w:rsidRPr="00405819">
        <w:rPr>
          <w:rFonts w:ascii="Times New Roman" w:hAnsi="Times New Roman" w:cs="Times New Roman"/>
          <w:sz w:val="20"/>
          <w:szCs w:val="20"/>
        </w:rPr>
        <w:t xml:space="preserve">en el </w:t>
      </w:r>
      <w:r w:rsidR="003F0642" w:rsidRPr="00405819">
        <w:rPr>
          <w:rFonts w:ascii="Times New Roman" w:hAnsi="Times New Roman" w:cs="Times New Roman"/>
          <w:sz w:val="20"/>
          <w:szCs w:val="20"/>
        </w:rPr>
        <w:t>211 del Código de Instituciones y Procedimientos Electorales de la Ciudad de México.</w:t>
      </w:r>
    </w:p>
    <w:p w:rsidR="009A6FFF" w:rsidRPr="00405819" w:rsidRDefault="009A6FFF" w:rsidP="00FD2BEE">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Información pública</w:t>
      </w:r>
      <w:r w:rsidR="00FD2BEE" w:rsidRPr="00405819">
        <w:rPr>
          <w:rStyle w:val="Textoennegrita"/>
          <w:rFonts w:eastAsiaTheme="majorEastAsia"/>
          <w:color w:val="000000"/>
          <w:sz w:val="20"/>
          <w:szCs w:val="20"/>
        </w:rPr>
        <w:t>.</w:t>
      </w:r>
    </w:p>
    <w:p w:rsidR="009A6FFF" w:rsidRDefault="00301D09" w:rsidP="00527F5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Toda persona servidora pública </w:t>
      </w:r>
      <w:r w:rsidR="009A6FFF" w:rsidRPr="00405819">
        <w:rPr>
          <w:rFonts w:ascii="Times New Roman" w:hAnsi="Times New Roman" w:cs="Times New Roman"/>
          <w:sz w:val="20"/>
          <w:szCs w:val="20"/>
        </w:rPr>
        <w:t xml:space="preserve">del </w:t>
      </w:r>
      <w:r w:rsidR="002E6E68" w:rsidRPr="00405819">
        <w:rPr>
          <w:rFonts w:ascii="Times New Roman" w:hAnsi="Times New Roman" w:cs="Times New Roman"/>
          <w:sz w:val="20"/>
          <w:szCs w:val="20"/>
        </w:rPr>
        <w:t>TECDMX</w:t>
      </w:r>
      <w:r w:rsidR="002B03B7" w:rsidRPr="00405819">
        <w:rPr>
          <w:rFonts w:ascii="Times New Roman" w:hAnsi="Times New Roman" w:cs="Times New Roman"/>
          <w:sz w:val="20"/>
          <w:szCs w:val="20"/>
        </w:rPr>
        <w:t xml:space="preserve"> </w:t>
      </w:r>
      <w:r w:rsidR="00202094" w:rsidRPr="00405819">
        <w:rPr>
          <w:rFonts w:ascii="Times New Roman" w:hAnsi="Times New Roman" w:cs="Times New Roman"/>
          <w:sz w:val="20"/>
          <w:szCs w:val="20"/>
        </w:rPr>
        <w:t>que desempeña</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un empleo, cargo, comisión o función, conduce</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su actuación conforme al principio de transparencia y resguarda</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la documentación e info</w:t>
      </w:r>
      <w:r w:rsidR="00202094" w:rsidRPr="00405819">
        <w:rPr>
          <w:rFonts w:ascii="Times New Roman" w:hAnsi="Times New Roman" w:cs="Times New Roman"/>
          <w:sz w:val="20"/>
          <w:szCs w:val="20"/>
        </w:rPr>
        <w:t>rmación gubernamental que tiene</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bajo su responsabilidad.</w:t>
      </w:r>
    </w:p>
    <w:p w:rsidR="00B66B7D" w:rsidRDefault="00B66B7D" w:rsidP="00527F5D">
      <w:pPr>
        <w:spacing w:before="120" w:after="120"/>
        <w:jc w:val="both"/>
        <w:rPr>
          <w:rFonts w:ascii="Times New Roman" w:hAnsi="Times New Roman" w:cs="Times New Roman"/>
          <w:sz w:val="20"/>
          <w:szCs w:val="20"/>
        </w:rPr>
      </w:pPr>
    </w:p>
    <w:p w:rsidR="00B66B7D" w:rsidRPr="00405819" w:rsidRDefault="00B66B7D" w:rsidP="00527F5D">
      <w:pPr>
        <w:spacing w:before="120" w:after="120"/>
        <w:jc w:val="both"/>
        <w:rPr>
          <w:rFonts w:ascii="Times New Roman" w:hAnsi="Times New Roman" w:cs="Times New Roman"/>
          <w:sz w:val="20"/>
          <w:szCs w:val="20"/>
        </w:rPr>
      </w:pPr>
    </w:p>
    <w:p w:rsidR="0020638D" w:rsidRPr="00405819" w:rsidRDefault="0020638D" w:rsidP="00527F5D">
      <w:pPr>
        <w:spacing w:before="120" w:after="120"/>
        <w:jc w:val="both"/>
        <w:rPr>
          <w:rFonts w:ascii="Times New Roman" w:hAnsi="Times New Roman" w:cs="Times New Roman"/>
          <w:sz w:val="20"/>
          <w:szCs w:val="20"/>
        </w:rPr>
      </w:pPr>
    </w:p>
    <w:p w:rsidR="009A6FFF" w:rsidRPr="00405819" w:rsidRDefault="009A6FFF" w:rsidP="00FD2BEE">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lastRenderedPageBreak/>
        <w:t>Contrataciones públicas, Licencias, Permisos, Autorización y Concesiones</w:t>
      </w:r>
      <w:r w:rsidR="0020638D" w:rsidRPr="00405819">
        <w:rPr>
          <w:rStyle w:val="Textoennegrita"/>
          <w:rFonts w:eastAsiaTheme="majorEastAsia"/>
          <w:color w:val="000000"/>
          <w:sz w:val="20"/>
          <w:szCs w:val="20"/>
        </w:rPr>
        <w:t>.</w:t>
      </w:r>
    </w:p>
    <w:p w:rsidR="009A6FFF" w:rsidRPr="00405819" w:rsidRDefault="00150FC2" w:rsidP="00527F5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Las </w:t>
      </w:r>
      <w:r w:rsidR="00301D09" w:rsidRPr="00405819">
        <w:rPr>
          <w:rFonts w:ascii="Times New Roman" w:hAnsi="Times New Roman" w:cs="Times New Roman"/>
          <w:sz w:val="20"/>
          <w:szCs w:val="20"/>
        </w:rPr>
        <w:t>persona</w:t>
      </w:r>
      <w:r w:rsidRPr="00405819">
        <w:rPr>
          <w:rFonts w:ascii="Times New Roman" w:hAnsi="Times New Roman" w:cs="Times New Roman"/>
          <w:sz w:val="20"/>
          <w:szCs w:val="20"/>
        </w:rPr>
        <w:t>s</w:t>
      </w:r>
      <w:r w:rsidR="00301D09" w:rsidRPr="00405819">
        <w:rPr>
          <w:rFonts w:ascii="Times New Roman" w:hAnsi="Times New Roman" w:cs="Times New Roman"/>
          <w:sz w:val="20"/>
          <w:szCs w:val="20"/>
        </w:rPr>
        <w:t xml:space="preserve"> servidora</w:t>
      </w:r>
      <w:r w:rsidRPr="00405819">
        <w:rPr>
          <w:rFonts w:ascii="Times New Roman" w:hAnsi="Times New Roman" w:cs="Times New Roman"/>
          <w:sz w:val="20"/>
          <w:szCs w:val="20"/>
        </w:rPr>
        <w:t>s</w:t>
      </w:r>
      <w:r w:rsidR="00301D09" w:rsidRPr="00405819">
        <w:rPr>
          <w:rFonts w:ascii="Times New Roman" w:hAnsi="Times New Roman" w:cs="Times New Roman"/>
          <w:sz w:val="20"/>
          <w:szCs w:val="20"/>
        </w:rPr>
        <w:t xml:space="preserve"> pública</w:t>
      </w:r>
      <w:r w:rsidRPr="00405819">
        <w:rPr>
          <w:rFonts w:ascii="Times New Roman" w:hAnsi="Times New Roman" w:cs="Times New Roman"/>
          <w:sz w:val="20"/>
          <w:szCs w:val="20"/>
        </w:rPr>
        <w:t>s</w:t>
      </w:r>
      <w:r w:rsidR="00301D09"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del </w:t>
      </w:r>
      <w:r w:rsidR="002E6E68" w:rsidRPr="00405819">
        <w:rPr>
          <w:rFonts w:ascii="Times New Roman" w:hAnsi="Times New Roman" w:cs="Times New Roman"/>
          <w:sz w:val="20"/>
          <w:szCs w:val="20"/>
        </w:rPr>
        <w:t>TECDMX</w:t>
      </w:r>
      <w:r w:rsidR="009A6FFF" w:rsidRPr="00405819">
        <w:rPr>
          <w:rFonts w:ascii="Times New Roman" w:hAnsi="Times New Roman" w:cs="Times New Roman"/>
          <w:sz w:val="20"/>
          <w:szCs w:val="20"/>
        </w:rPr>
        <w:t xml:space="preserve"> que con motivo de su empleo, cargo, comisión o función o a través de </w:t>
      </w:r>
      <w:r w:rsidR="006E08D0" w:rsidRPr="00405819">
        <w:rPr>
          <w:rFonts w:ascii="Times New Roman" w:hAnsi="Times New Roman" w:cs="Times New Roman"/>
          <w:sz w:val="20"/>
          <w:szCs w:val="20"/>
        </w:rPr>
        <w:t>su personal</w:t>
      </w:r>
      <w:r w:rsidR="009A6FFF" w:rsidRPr="00405819">
        <w:rPr>
          <w:rFonts w:ascii="Times New Roman" w:hAnsi="Times New Roman" w:cs="Times New Roman"/>
          <w:sz w:val="20"/>
          <w:szCs w:val="20"/>
        </w:rPr>
        <w:t xml:space="preserve">, </w:t>
      </w:r>
      <w:r w:rsidR="00E00819" w:rsidRPr="00405819">
        <w:rPr>
          <w:rFonts w:ascii="Times New Roman" w:hAnsi="Times New Roman" w:cs="Times New Roman"/>
          <w:sz w:val="20"/>
          <w:szCs w:val="20"/>
        </w:rPr>
        <w:t xml:space="preserve">que </w:t>
      </w:r>
      <w:r w:rsidR="009A6FFF" w:rsidRPr="00405819">
        <w:rPr>
          <w:rFonts w:ascii="Times New Roman" w:hAnsi="Times New Roman" w:cs="Times New Roman"/>
          <w:sz w:val="20"/>
          <w:szCs w:val="20"/>
        </w:rPr>
        <w:t>participa</w:t>
      </w:r>
      <w:r w:rsidRPr="00405819">
        <w:rPr>
          <w:rFonts w:ascii="Times New Roman" w:hAnsi="Times New Roman" w:cs="Times New Roman"/>
          <w:sz w:val="20"/>
          <w:szCs w:val="20"/>
        </w:rPr>
        <w:t>n</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en con</w:t>
      </w:r>
      <w:r w:rsidR="00202094" w:rsidRPr="00405819">
        <w:rPr>
          <w:rFonts w:ascii="Times New Roman" w:hAnsi="Times New Roman" w:cs="Times New Roman"/>
          <w:sz w:val="20"/>
          <w:szCs w:val="20"/>
        </w:rPr>
        <w:t>trataciones públicas se conduce</w:t>
      </w:r>
      <w:r w:rsidRPr="00405819">
        <w:rPr>
          <w:rFonts w:ascii="Times New Roman" w:hAnsi="Times New Roman" w:cs="Times New Roman"/>
          <w:sz w:val="20"/>
          <w:szCs w:val="20"/>
        </w:rPr>
        <w:t>n</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con transparencia, imparcialidad y legalidad; orientan</w:t>
      </w:r>
      <w:r w:rsidR="00E00819" w:rsidRPr="00405819">
        <w:rPr>
          <w:rFonts w:ascii="Times New Roman" w:hAnsi="Times New Roman" w:cs="Times New Roman"/>
          <w:sz w:val="20"/>
          <w:szCs w:val="20"/>
        </w:rPr>
        <w:t>do</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sus decisiones a las necesidades e intereses de la sociedad, y garantiza las mejores condiciones para </w:t>
      </w:r>
      <w:r w:rsidR="00543E19" w:rsidRPr="00405819">
        <w:rPr>
          <w:rFonts w:ascii="Times New Roman" w:hAnsi="Times New Roman" w:cs="Times New Roman"/>
          <w:sz w:val="20"/>
          <w:szCs w:val="20"/>
        </w:rPr>
        <w:t>el Tribunal</w:t>
      </w:r>
      <w:r w:rsidR="009A6FFF" w:rsidRPr="00405819">
        <w:rPr>
          <w:rFonts w:ascii="Times New Roman" w:hAnsi="Times New Roman" w:cs="Times New Roman"/>
          <w:sz w:val="20"/>
          <w:szCs w:val="20"/>
        </w:rPr>
        <w:t>.</w:t>
      </w:r>
    </w:p>
    <w:p w:rsidR="00EB37C7" w:rsidRPr="00405819" w:rsidRDefault="00EB37C7">
      <w:pPr>
        <w:rPr>
          <w:rFonts w:ascii="Times New Roman" w:hAnsi="Times New Roman" w:cs="Times New Roman"/>
          <w:sz w:val="20"/>
          <w:szCs w:val="20"/>
        </w:rPr>
      </w:pPr>
    </w:p>
    <w:p w:rsidR="009A6FFF" w:rsidRPr="00405819" w:rsidRDefault="009A6FFF" w:rsidP="00FD2BEE">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Trámites y</w:t>
      </w:r>
      <w:r w:rsidR="002B03B7" w:rsidRPr="00405819">
        <w:rPr>
          <w:rStyle w:val="Textoennegrita"/>
          <w:rFonts w:eastAsiaTheme="majorEastAsia"/>
          <w:color w:val="000000"/>
          <w:sz w:val="20"/>
          <w:szCs w:val="20"/>
        </w:rPr>
        <w:t xml:space="preserve"> </w:t>
      </w:r>
      <w:r w:rsidRPr="00405819">
        <w:rPr>
          <w:rStyle w:val="Textoennegrita"/>
          <w:rFonts w:eastAsiaTheme="majorEastAsia"/>
          <w:color w:val="000000"/>
          <w:sz w:val="20"/>
          <w:szCs w:val="20"/>
        </w:rPr>
        <w:t>servicios</w:t>
      </w:r>
      <w:r w:rsidR="00FD2BEE" w:rsidRPr="00405819">
        <w:rPr>
          <w:rStyle w:val="Textoennegrita"/>
          <w:rFonts w:eastAsiaTheme="majorEastAsia"/>
          <w:color w:val="000000"/>
          <w:sz w:val="20"/>
          <w:szCs w:val="20"/>
        </w:rPr>
        <w:t>.</w:t>
      </w:r>
    </w:p>
    <w:p w:rsidR="009A6FFF" w:rsidRPr="00405819" w:rsidRDefault="00150FC2" w:rsidP="00527F5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Personal</w:t>
      </w:r>
      <w:r w:rsidR="00301D09"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del </w:t>
      </w:r>
      <w:r w:rsidR="002E6E68" w:rsidRPr="00405819">
        <w:rPr>
          <w:rFonts w:ascii="Times New Roman" w:hAnsi="Times New Roman" w:cs="Times New Roman"/>
          <w:sz w:val="20"/>
          <w:szCs w:val="20"/>
        </w:rPr>
        <w:t>TECDMX</w:t>
      </w:r>
      <w:r w:rsidR="009A6FFF" w:rsidRPr="00405819">
        <w:rPr>
          <w:rFonts w:ascii="Times New Roman" w:hAnsi="Times New Roman" w:cs="Times New Roman"/>
          <w:sz w:val="20"/>
          <w:szCs w:val="20"/>
        </w:rPr>
        <w:t xml:space="preserve"> que con motivo de su empleo, cargo, comisión o función participa</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en la prestación de </w:t>
      </w:r>
      <w:r w:rsidR="00E00819" w:rsidRPr="00405819">
        <w:rPr>
          <w:rFonts w:ascii="Times New Roman" w:hAnsi="Times New Roman" w:cs="Times New Roman"/>
          <w:sz w:val="20"/>
          <w:szCs w:val="20"/>
        </w:rPr>
        <w:t xml:space="preserve">un </w:t>
      </w:r>
      <w:r w:rsidR="009A6FFF" w:rsidRPr="00405819">
        <w:rPr>
          <w:rFonts w:ascii="Times New Roman" w:hAnsi="Times New Roman" w:cs="Times New Roman"/>
          <w:sz w:val="20"/>
          <w:szCs w:val="20"/>
        </w:rPr>
        <w:t>trámite y en el otorgamiento de servicios, atiende</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a </w:t>
      </w:r>
      <w:r w:rsidR="006D33DC" w:rsidRPr="00405819">
        <w:rPr>
          <w:rFonts w:ascii="Times New Roman" w:hAnsi="Times New Roman" w:cs="Times New Roman"/>
          <w:sz w:val="20"/>
          <w:szCs w:val="20"/>
        </w:rPr>
        <w:t xml:space="preserve">las personas usuarias </w:t>
      </w:r>
      <w:r w:rsidR="009A6FFF" w:rsidRPr="00405819">
        <w:rPr>
          <w:rFonts w:ascii="Times New Roman" w:hAnsi="Times New Roman" w:cs="Times New Roman"/>
          <w:sz w:val="20"/>
          <w:szCs w:val="20"/>
        </w:rPr>
        <w:t>de forma respetuosa, eficiente, oportuna, responsable e imparcial.</w:t>
      </w:r>
    </w:p>
    <w:p w:rsidR="0020638D" w:rsidRPr="00405819" w:rsidRDefault="0020638D" w:rsidP="00527F5D">
      <w:pPr>
        <w:spacing w:before="120" w:after="120"/>
        <w:jc w:val="both"/>
        <w:rPr>
          <w:rFonts w:ascii="Times New Roman" w:hAnsi="Times New Roman" w:cs="Times New Roman"/>
          <w:sz w:val="20"/>
          <w:szCs w:val="20"/>
        </w:rPr>
      </w:pPr>
    </w:p>
    <w:p w:rsidR="009A6FFF" w:rsidRPr="00405819" w:rsidRDefault="009A6FFF" w:rsidP="00FD2BEE">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Recursos humanos</w:t>
      </w:r>
      <w:r w:rsidR="00FD2BEE" w:rsidRPr="00405819">
        <w:rPr>
          <w:rStyle w:val="Textoennegrita"/>
          <w:rFonts w:eastAsiaTheme="majorEastAsia"/>
          <w:color w:val="000000"/>
          <w:sz w:val="20"/>
          <w:szCs w:val="20"/>
        </w:rPr>
        <w:t>.</w:t>
      </w:r>
    </w:p>
    <w:p w:rsidR="009A6FFF" w:rsidRPr="00405819" w:rsidRDefault="00301D09" w:rsidP="00527F5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 xml:space="preserve">Las personas servidoras públicas </w:t>
      </w:r>
      <w:r w:rsidR="009A6FFF" w:rsidRPr="00405819">
        <w:rPr>
          <w:rFonts w:ascii="Times New Roman" w:hAnsi="Times New Roman" w:cs="Times New Roman"/>
          <w:sz w:val="20"/>
          <w:szCs w:val="20"/>
        </w:rPr>
        <w:t xml:space="preserve">del </w:t>
      </w:r>
      <w:r w:rsidR="002E6E68" w:rsidRPr="00405819">
        <w:rPr>
          <w:rFonts w:ascii="Times New Roman" w:hAnsi="Times New Roman" w:cs="Times New Roman"/>
          <w:sz w:val="20"/>
          <w:szCs w:val="20"/>
        </w:rPr>
        <w:t>TECDMX</w:t>
      </w:r>
      <w:r w:rsidR="009A6FFF" w:rsidRPr="00405819">
        <w:rPr>
          <w:rFonts w:ascii="Times New Roman" w:hAnsi="Times New Roman" w:cs="Times New Roman"/>
          <w:sz w:val="20"/>
          <w:szCs w:val="20"/>
        </w:rPr>
        <w:t xml:space="preserve"> que participan</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 xml:space="preserve">en procedimientos de </w:t>
      </w:r>
      <w:r w:rsidR="00E00819" w:rsidRPr="00405819">
        <w:rPr>
          <w:rFonts w:ascii="Times New Roman" w:hAnsi="Times New Roman" w:cs="Times New Roman"/>
          <w:sz w:val="20"/>
          <w:szCs w:val="20"/>
        </w:rPr>
        <w:t xml:space="preserve">ingreso y permanencia </w:t>
      </w:r>
      <w:r w:rsidR="009A6FFF" w:rsidRPr="00405819">
        <w:rPr>
          <w:rFonts w:ascii="Times New Roman" w:hAnsi="Times New Roman" w:cs="Times New Roman"/>
          <w:sz w:val="20"/>
          <w:szCs w:val="20"/>
        </w:rPr>
        <w:t>se apegan</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a los principios de igualdad y no discriminación, legalidad, imparcialidad, transparencia y rendición de cuentas.</w:t>
      </w:r>
    </w:p>
    <w:p w:rsidR="005E6B5D" w:rsidRPr="00405819" w:rsidRDefault="005E6B5D" w:rsidP="00527F5D">
      <w:pPr>
        <w:spacing w:before="120" w:after="120"/>
        <w:jc w:val="both"/>
        <w:rPr>
          <w:rFonts w:ascii="Times New Roman" w:hAnsi="Times New Roman" w:cs="Times New Roman"/>
          <w:sz w:val="20"/>
          <w:szCs w:val="20"/>
        </w:rPr>
      </w:pPr>
    </w:p>
    <w:p w:rsidR="009A6FFF" w:rsidRPr="00405819" w:rsidRDefault="009A6FFF" w:rsidP="00FD2BEE">
      <w:pPr>
        <w:pStyle w:val="NormalWeb"/>
        <w:numPr>
          <w:ilvl w:val="1"/>
          <w:numId w:val="28"/>
        </w:numPr>
        <w:shd w:val="clear" w:color="auto" w:fill="FFFFFF"/>
        <w:spacing w:before="120" w:beforeAutospacing="0" w:after="120" w:afterAutospacing="0" w:line="259" w:lineRule="auto"/>
        <w:ind w:left="720"/>
        <w:jc w:val="both"/>
        <w:rPr>
          <w:rStyle w:val="Textoennegrita"/>
          <w:rFonts w:eastAsiaTheme="majorEastAsia"/>
          <w:color w:val="000000"/>
          <w:sz w:val="20"/>
          <w:szCs w:val="20"/>
        </w:rPr>
      </w:pPr>
      <w:r w:rsidRPr="00405819">
        <w:rPr>
          <w:rStyle w:val="Textoennegrita"/>
          <w:rFonts w:eastAsiaTheme="majorEastAsia"/>
          <w:color w:val="000000"/>
          <w:sz w:val="20"/>
          <w:szCs w:val="20"/>
        </w:rPr>
        <w:t>Administración de bienes muebles e inmuebles</w:t>
      </w:r>
    </w:p>
    <w:p w:rsidR="009A6FFF" w:rsidRPr="00405819" w:rsidRDefault="00301D09" w:rsidP="00527F5D">
      <w:pPr>
        <w:spacing w:before="120" w:after="120"/>
        <w:jc w:val="both"/>
        <w:rPr>
          <w:rFonts w:ascii="Times New Roman" w:hAnsi="Times New Roman" w:cs="Times New Roman"/>
          <w:sz w:val="20"/>
          <w:szCs w:val="20"/>
        </w:rPr>
      </w:pPr>
      <w:r w:rsidRPr="00405819">
        <w:rPr>
          <w:rFonts w:ascii="Times New Roman" w:hAnsi="Times New Roman" w:cs="Times New Roman"/>
          <w:sz w:val="20"/>
          <w:szCs w:val="20"/>
        </w:rPr>
        <w:t>Toda persona servidora pública</w:t>
      </w:r>
      <w:r w:rsidR="009A6FFF" w:rsidRPr="00405819">
        <w:rPr>
          <w:rFonts w:ascii="Times New Roman" w:hAnsi="Times New Roman" w:cs="Times New Roman"/>
          <w:sz w:val="20"/>
          <w:szCs w:val="20"/>
        </w:rPr>
        <w:t xml:space="preserve"> del </w:t>
      </w:r>
      <w:r w:rsidR="002E6E68" w:rsidRPr="00405819">
        <w:rPr>
          <w:rFonts w:ascii="Times New Roman" w:hAnsi="Times New Roman" w:cs="Times New Roman"/>
          <w:sz w:val="20"/>
          <w:szCs w:val="20"/>
        </w:rPr>
        <w:t>TECDMX</w:t>
      </w:r>
      <w:r w:rsidR="002B03B7" w:rsidRPr="00405819">
        <w:rPr>
          <w:rFonts w:ascii="Times New Roman" w:hAnsi="Times New Roman" w:cs="Times New Roman"/>
          <w:sz w:val="20"/>
          <w:szCs w:val="20"/>
        </w:rPr>
        <w:t xml:space="preserve"> </w:t>
      </w:r>
      <w:r w:rsidRPr="00405819">
        <w:rPr>
          <w:rFonts w:ascii="Times New Roman" w:hAnsi="Times New Roman" w:cs="Times New Roman"/>
          <w:sz w:val="20"/>
          <w:szCs w:val="20"/>
        </w:rPr>
        <w:t>que,</w:t>
      </w:r>
      <w:r w:rsidR="009A6FFF" w:rsidRPr="00405819">
        <w:rPr>
          <w:rFonts w:ascii="Times New Roman" w:hAnsi="Times New Roman" w:cs="Times New Roman"/>
          <w:sz w:val="20"/>
          <w:szCs w:val="20"/>
        </w:rPr>
        <w:t xml:space="preserve"> con motivo de su empleo, cargo</w:t>
      </w:r>
      <w:r w:rsidRPr="00405819">
        <w:rPr>
          <w:rFonts w:ascii="Times New Roman" w:hAnsi="Times New Roman" w:cs="Times New Roman"/>
          <w:sz w:val="20"/>
          <w:szCs w:val="20"/>
        </w:rPr>
        <w:t>, comisión o función, participe</w:t>
      </w:r>
      <w:r w:rsidR="002B03B7" w:rsidRPr="00405819">
        <w:rPr>
          <w:rFonts w:ascii="Times New Roman" w:hAnsi="Times New Roman" w:cs="Times New Roman"/>
          <w:sz w:val="20"/>
          <w:szCs w:val="20"/>
        </w:rPr>
        <w:t xml:space="preserve"> </w:t>
      </w:r>
      <w:r w:rsidR="009A6FFF" w:rsidRPr="00405819">
        <w:rPr>
          <w:rFonts w:ascii="Times New Roman" w:hAnsi="Times New Roman" w:cs="Times New Roman"/>
          <w:sz w:val="20"/>
          <w:szCs w:val="20"/>
        </w:rPr>
        <w:t>en procedimientos de baja, enajenación, transferencia</w:t>
      </w:r>
      <w:r w:rsidR="00322476" w:rsidRPr="00405819">
        <w:rPr>
          <w:rFonts w:ascii="Times New Roman" w:hAnsi="Times New Roman" w:cs="Times New Roman"/>
          <w:sz w:val="20"/>
          <w:szCs w:val="20"/>
        </w:rPr>
        <w:t>,</w:t>
      </w:r>
      <w:r w:rsidR="009A6FFF" w:rsidRPr="00405819">
        <w:rPr>
          <w:rFonts w:ascii="Times New Roman" w:hAnsi="Times New Roman" w:cs="Times New Roman"/>
          <w:sz w:val="20"/>
          <w:szCs w:val="20"/>
        </w:rPr>
        <w:t xml:space="preserve"> destrucción de bienes muebles o de administración de bienes inmuebles, </w:t>
      </w:r>
      <w:r w:rsidR="00322476" w:rsidRPr="00405819">
        <w:rPr>
          <w:rFonts w:ascii="Times New Roman" w:hAnsi="Times New Roman" w:cs="Times New Roman"/>
          <w:sz w:val="20"/>
          <w:szCs w:val="20"/>
        </w:rPr>
        <w:t>gestionen</w:t>
      </w:r>
      <w:r w:rsidR="009A6FFF" w:rsidRPr="00405819">
        <w:rPr>
          <w:rFonts w:ascii="Times New Roman" w:hAnsi="Times New Roman" w:cs="Times New Roman"/>
          <w:sz w:val="20"/>
          <w:szCs w:val="20"/>
        </w:rPr>
        <w:t xml:space="preserve"> recursos </w:t>
      </w:r>
      <w:r w:rsidR="00322476" w:rsidRPr="00405819">
        <w:rPr>
          <w:rFonts w:ascii="Times New Roman" w:hAnsi="Times New Roman" w:cs="Times New Roman"/>
          <w:sz w:val="20"/>
          <w:szCs w:val="20"/>
        </w:rPr>
        <w:t xml:space="preserve">deberá ser </w:t>
      </w:r>
      <w:r w:rsidR="009A6FFF" w:rsidRPr="00405819">
        <w:rPr>
          <w:rFonts w:ascii="Times New Roman" w:hAnsi="Times New Roman" w:cs="Times New Roman"/>
          <w:sz w:val="20"/>
          <w:szCs w:val="20"/>
        </w:rPr>
        <w:t>con eficiencia, transparencia y honradez para satisfacer los objetivos a los que están destinados.</w:t>
      </w:r>
    </w:p>
    <w:p w:rsidR="009A6FFF" w:rsidRPr="00405819" w:rsidRDefault="009A6FFF" w:rsidP="00527F5D">
      <w:pPr>
        <w:spacing w:before="120" w:after="120"/>
        <w:jc w:val="both"/>
        <w:rPr>
          <w:rFonts w:ascii="Times New Roman" w:hAnsi="Times New Roman" w:cs="Times New Roman"/>
          <w:sz w:val="20"/>
          <w:szCs w:val="20"/>
        </w:rPr>
      </w:pPr>
    </w:p>
    <w:p w:rsidR="007B54B1" w:rsidRPr="00405819" w:rsidRDefault="007B54B1" w:rsidP="007B54B1">
      <w:pPr>
        <w:autoSpaceDE w:val="0"/>
        <w:autoSpaceDN w:val="0"/>
        <w:adjustRightInd w:val="0"/>
        <w:jc w:val="center"/>
        <w:rPr>
          <w:rFonts w:ascii="Times New Roman" w:hAnsi="Times New Roman" w:cs="Times New Roman"/>
          <w:b/>
          <w:sz w:val="20"/>
          <w:szCs w:val="20"/>
        </w:rPr>
      </w:pPr>
      <w:r w:rsidRPr="00405819">
        <w:rPr>
          <w:rFonts w:ascii="Times New Roman" w:hAnsi="Times New Roman" w:cs="Times New Roman"/>
          <w:b/>
          <w:sz w:val="20"/>
          <w:szCs w:val="20"/>
        </w:rPr>
        <w:t>ARTÍCULOS TRANSITORIOS</w:t>
      </w:r>
    </w:p>
    <w:p w:rsidR="007B54B1" w:rsidRPr="00405819" w:rsidRDefault="007B54B1" w:rsidP="007B54B1">
      <w:pPr>
        <w:autoSpaceDE w:val="0"/>
        <w:autoSpaceDN w:val="0"/>
        <w:adjustRightInd w:val="0"/>
        <w:jc w:val="both"/>
        <w:rPr>
          <w:rFonts w:ascii="Times New Roman" w:hAnsi="Times New Roman" w:cs="Times New Roman"/>
          <w:sz w:val="20"/>
          <w:szCs w:val="20"/>
        </w:rPr>
      </w:pPr>
    </w:p>
    <w:p w:rsidR="007B54B1" w:rsidRPr="00405819" w:rsidRDefault="007B54B1" w:rsidP="00B66B7D">
      <w:pPr>
        <w:autoSpaceDE w:val="0"/>
        <w:autoSpaceDN w:val="0"/>
        <w:adjustRightInd w:val="0"/>
        <w:rPr>
          <w:rFonts w:ascii="Times New Roman" w:hAnsi="Times New Roman" w:cs="Times New Roman"/>
          <w:bCs/>
          <w:sz w:val="20"/>
          <w:szCs w:val="20"/>
        </w:rPr>
      </w:pPr>
      <w:r w:rsidRPr="00405819">
        <w:rPr>
          <w:rFonts w:ascii="Times New Roman" w:hAnsi="Times New Roman" w:cs="Times New Roman"/>
          <w:b/>
          <w:bCs/>
          <w:sz w:val="20"/>
          <w:szCs w:val="20"/>
        </w:rPr>
        <w:t xml:space="preserve">PRIMERO. </w:t>
      </w:r>
      <w:r w:rsidRPr="00405819">
        <w:rPr>
          <w:rFonts w:ascii="Times New Roman" w:hAnsi="Times New Roman" w:cs="Times New Roman"/>
          <w:bCs/>
          <w:sz w:val="20"/>
          <w:szCs w:val="20"/>
        </w:rPr>
        <w:t xml:space="preserve">El presente Código entrará en vigor al día siguiente de su publicación en los estrados del Tribunal. </w:t>
      </w:r>
    </w:p>
    <w:p w:rsidR="007B54B1" w:rsidRPr="00405819" w:rsidRDefault="007B54B1" w:rsidP="00B66B7D">
      <w:pPr>
        <w:autoSpaceDE w:val="0"/>
        <w:autoSpaceDN w:val="0"/>
        <w:adjustRightInd w:val="0"/>
        <w:rPr>
          <w:rFonts w:ascii="Times New Roman" w:hAnsi="Times New Roman" w:cs="Times New Roman"/>
          <w:bCs/>
          <w:sz w:val="20"/>
          <w:szCs w:val="20"/>
        </w:rPr>
      </w:pPr>
    </w:p>
    <w:p w:rsidR="007B54B1" w:rsidRPr="00405819" w:rsidRDefault="007B54B1" w:rsidP="00B66B7D">
      <w:pPr>
        <w:autoSpaceDE w:val="0"/>
        <w:autoSpaceDN w:val="0"/>
        <w:adjustRightInd w:val="0"/>
        <w:rPr>
          <w:rFonts w:ascii="Times New Roman" w:hAnsi="Times New Roman" w:cs="Times New Roman"/>
          <w:bCs/>
          <w:sz w:val="20"/>
          <w:szCs w:val="20"/>
        </w:rPr>
      </w:pPr>
      <w:r w:rsidRPr="00405819">
        <w:rPr>
          <w:rFonts w:ascii="Times New Roman" w:hAnsi="Times New Roman" w:cs="Times New Roman"/>
          <w:b/>
          <w:bCs/>
          <w:sz w:val="20"/>
          <w:szCs w:val="20"/>
        </w:rPr>
        <w:t xml:space="preserve">SEGUNDO. </w:t>
      </w:r>
      <w:r w:rsidRPr="00405819">
        <w:rPr>
          <w:rFonts w:ascii="Times New Roman" w:hAnsi="Times New Roman" w:cs="Times New Roman"/>
          <w:bCs/>
          <w:sz w:val="20"/>
          <w:szCs w:val="20"/>
        </w:rPr>
        <w:t xml:space="preserve">Se abroga el Catálogo de Valores </w:t>
      </w:r>
      <w:r w:rsidR="00A86D79" w:rsidRPr="00405819">
        <w:rPr>
          <w:rFonts w:ascii="Times New Roman" w:hAnsi="Times New Roman" w:cs="Times New Roman"/>
          <w:bCs/>
          <w:sz w:val="20"/>
          <w:szCs w:val="20"/>
        </w:rPr>
        <w:t xml:space="preserve">y Principios </w:t>
      </w:r>
      <w:r w:rsidRPr="00405819">
        <w:rPr>
          <w:rFonts w:ascii="Times New Roman" w:hAnsi="Times New Roman" w:cs="Times New Roman"/>
          <w:bCs/>
          <w:sz w:val="20"/>
          <w:szCs w:val="20"/>
        </w:rPr>
        <w:t xml:space="preserve">Éticos </w:t>
      </w:r>
      <w:r w:rsidR="00A86D79" w:rsidRPr="00405819">
        <w:rPr>
          <w:rFonts w:ascii="Times New Roman" w:hAnsi="Times New Roman" w:cs="Times New Roman"/>
          <w:bCs/>
          <w:sz w:val="20"/>
          <w:szCs w:val="20"/>
        </w:rPr>
        <w:t>d</w:t>
      </w:r>
      <w:r w:rsidRPr="00405819">
        <w:rPr>
          <w:rFonts w:ascii="Times New Roman" w:hAnsi="Times New Roman" w:cs="Times New Roman"/>
          <w:bCs/>
          <w:sz w:val="20"/>
          <w:szCs w:val="20"/>
        </w:rPr>
        <w:t>el Tribunal Electoral de la Ciudad de México.</w:t>
      </w:r>
    </w:p>
    <w:p w:rsidR="007B54B1" w:rsidRPr="00405819" w:rsidRDefault="007B54B1" w:rsidP="00B66B7D">
      <w:pPr>
        <w:autoSpaceDE w:val="0"/>
        <w:autoSpaceDN w:val="0"/>
        <w:adjustRightInd w:val="0"/>
        <w:rPr>
          <w:rFonts w:ascii="Times New Roman" w:hAnsi="Times New Roman" w:cs="Times New Roman"/>
          <w:sz w:val="20"/>
          <w:szCs w:val="20"/>
        </w:rPr>
      </w:pPr>
    </w:p>
    <w:p w:rsidR="007B54B1" w:rsidRPr="00405819" w:rsidRDefault="007B54B1" w:rsidP="00B66B7D">
      <w:pPr>
        <w:autoSpaceDE w:val="0"/>
        <w:autoSpaceDN w:val="0"/>
        <w:adjustRightInd w:val="0"/>
        <w:rPr>
          <w:rFonts w:ascii="Times New Roman" w:hAnsi="Times New Roman" w:cs="Times New Roman"/>
          <w:bCs/>
          <w:sz w:val="20"/>
          <w:szCs w:val="20"/>
        </w:rPr>
      </w:pPr>
      <w:r w:rsidRPr="00405819">
        <w:rPr>
          <w:rFonts w:ascii="Times New Roman" w:hAnsi="Times New Roman" w:cs="Times New Roman"/>
          <w:b/>
          <w:bCs/>
          <w:sz w:val="20"/>
          <w:szCs w:val="20"/>
        </w:rPr>
        <w:t xml:space="preserve">TERCERO. </w:t>
      </w:r>
      <w:r w:rsidRPr="00405819">
        <w:rPr>
          <w:rFonts w:ascii="Times New Roman" w:hAnsi="Times New Roman" w:cs="Times New Roman"/>
          <w:bCs/>
          <w:sz w:val="20"/>
          <w:szCs w:val="20"/>
        </w:rPr>
        <w:t>El presente Código estará vigente hasta en tanto se emita el Código de Ética previsto en el artículo 16 de la Ley de Responsabilidades Administrativas de la Ciudad de México.</w:t>
      </w:r>
    </w:p>
    <w:p w:rsidR="00EC1963" w:rsidRPr="00405819" w:rsidRDefault="00EC1963" w:rsidP="00B66B7D">
      <w:pPr>
        <w:spacing w:before="120" w:after="120"/>
        <w:rPr>
          <w:rFonts w:ascii="Times New Roman" w:hAnsi="Times New Roman" w:cs="Times New Roman"/>
          <w:sz w:val="20"/>
          <w:szCs w:val="20"/>
        </w:rPr>
      </w:pPr>
    </w:p>
    <w:p w:rsidR="00D930A3" w:rsidRPr="00405819" w:rsidRDefault="00D930A3" w:rsidP="00EC1963">
      <w:pPr>
        <w:spacing w:before="120" w:after="120"/>
        <w:jc w:val="both"/>
        <w:rPr>
          <w:rFonts w:ascii="Times New Roman" w:hAnsi="Times New Roman" w:cs="Times New Roman"/>
          <w:sz w:val="20"/>
          <w:szCs w:val="20"/>
        </w:rPr>
      </w:pPr>
    </w:p>
    <w:p w:rsidR="009A6FFF" w:rsidRPr="00405819" w:rsidRDefault="00A5326F" w:rsidP="006D33DC">
      <w:pPr>
        <w:spacing w:after="0"/>
        <w:jc w:val="center"/>
        <w:rPr>
          <w:rFonts w:ascii="Times New Roman" w:hAnsi="Times New Roman" w:cs="Times New Roman"/>
          <w:sz w:val="20"/>
          <w:szCs w:val="20"/>
        </w:rPr>
      </w:pPr>
      <w:r w:rsidRPr="00405819">
        <w:rPr>
          <w:rFonts w:ascii="Times New Roman" w:hAnsi="Times New Roman" w:cs="Times New Roman"/>
          <w:sz w:val="20"/>
          <w:szCs w:val="20"/>
        </w:rPr>
        <w:t>__________________________________________________________</w:t>
      </w:r>
    </w:p>
    <w:p w:rsidR="00430E4F" w:rsidRPr="00405819" w:rsidRDefault="00430E4F" w:rsidP="006D33DC">
      <w:pPr>
        <w:spacing w:after="0"/>
        <w:jc w:val="center"/>
        <w:rPr>
          <w:rFonts w:ascii="Times New Roman" w:hAnsi="Times New Roman" w:cs="Times New Roman"/>
          <w:b/>
          <w:sz w:val="20"/>
          <w:szCs w:val="20"/>
        </w:rPr>
      </w:pPr>
      <w:r w:rsidRPr="00405819">
        <w:rPr>
          <w:rFonts w:ascii="Times New Roman" w:hAnsi="Times New Roman" w:cs="Times New Roman"/>
          <w:b/>
          <w:sz w:val="20"/>
          <w:szCs w:val="20"/>
        </w:rPr>
        <w:t>INTEGRANTES DEL PLENO</w:t>
      </w:r>
    </w:p>
    <w:p w:rsidR="00301D09" w:rsidRPr="00A5326F" w:rsidRDefault="004361EE" w:rsidP="006D33DC">
      <w:pPr>
        <w:spacing w:after="0"/>
        <w:jc w:val="center"/>
        <w:rPr>
          <w:rFonts w:ascii="Arial" w:hAnsi="Arial" w:cs="Arial"/>
          <w:b/>
        </w:rPr>
      </w:pPr>
      <w:r w:rsidRPr="00405819">
        <w:rPr>
          <w:rFonts w:ascii="Times New Roman" w:hAnsi="Times New Roman" w:cs="Times New Roman"/>
          <w:b/>
          <w:sz w:val="20"/>
          <w:szCs w:val="20"/>
        </w:rPr>
        <w:t>DEL TRIBUNAL ELECTORAL DE LA C</w:t>
      </w:r>
      <w:r w:rsidRPr="00A5326F">
        <w:rPr>
          <w:rFonts w:ascii="Arial" w:hAnsi="Arial" w:cs="Arial"/>
          <w:b/>
          <w:sz w:val="24"/>
          <w:szCs w:val="24"/>
        </w:rPr>
        <w:t>IUDAD DE MEXICO</w:t>
      </w:r>
    </w:p>
    <w:sectPr w:rsidR="00301D09" w:rsidRPr="00A5326F" w:rsidSect="00D930A3">
      <w:headerReference w:type="even" r:id="rId9"/>
      <w:footerReference w:type="default" r:id="rId10"/>
      <w:pgSz w:w="12240" w:h="15840" w:code="1"/>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81" w:rsidRDefault="00725F81" w:rsidP="008106BB">
      <w:pPr>
        <w:spacing w:after="0" w:line="240" w:lineRule="auto"/>
      </w:pPr>
      <w:r>
        <w:separator/>
      </w:r>
    </w:p>
  </w:endnote>
  <w:endnote w:type="continuationSeparator" w:id="0">
    <w:p w:rsidR="00725F81" w:rsidRDefault="00725F81" w:rsidP="00810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NeuzeitS Book">
    <w:altName w:val="NeuzeitS Book"/>
    <w:panose1 w:val="00000000000000000000"/>
    <w:charset w:val="00"/>
    <w:family w:val="swiss"/>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2A" w:rsidRDefault="00EE762A" w:rsidP="004550C8">
    <w:pPr>
      <w:pStyle w:val="Piedepgina"/>
      <w:jc w:val="right"/>
    </w:pPr>
  </w:p>
  <w:p w:rsidR="004550C8" w:rsidRPr="001A0DF6" w:rsidRDefault="004550C8" w:rsidP="004550C8">
    <w:pPr>
      <w:pStyle w:val="Encabezado"/>
      <w:jc w:val="both"/>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58E4497E" wp14:editId="48E44A34">
              <wp:simplePos x="0" y="0"/>
              <wp:positionH relativeFrom="column">
                <wp:posOffset>0</wp:posOffset>
              </wp:positionH>
              <wp:positionV relativeFrom="paragraph">
                <wp:posOffset>-112395</wp:posOffset>
              </wp:positionV>
              <wp:extent cx="5600700" cy="635"/>
              <wp:effectExtent l="22860" t="19050" r="24765" b="2794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635"/>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401FE30" id="Conector recto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" strokeweight="3pt">
              <v:stroke linestyle="thickThin"/>
            </v:line>
          </w:pict>
        </mc:Fallback>
      </mc:AlternateContent>
    </w:r>
    <w:r w:rsidRPr="000D4741">
      <w:rPr>
        <w:rFonts w:ascii="Arial" w:hAnsi="Arial" w:cs="Arial"/>
        <w:sz w:val="18"/>
        <w:szCs w:val="18"/>
      </w:rPr>
      <w:t>Coordinación</w:t>
    </w:r>
    <w:r>
      <w:rPr>
        <w:rFonts w:ascii="Arial" w:hAnsi="Arial" w:cs="Arial"/>
        <w:sz w:val="18"/>
        <w:szCs w:val="18"/>
      </w:rPr>
      <w:t xml:space="preserve"> de Archivo                                                                                                                               </w:t>
    </w:r>
    <w:r w:rsidRPr="005B6D5B">
      <w:rPr>
        <w:rStyle w:val="Nmerodepgina"/>
        <w:rFonts w:ascii="Arial" w:hAnsi="Arial" w:cs="Arial"/>
        <w:sz w:val="18"/>
        <w:szCs w:val="18"/>
      </w:rPr>
      <w:fldChar w:fldCharType="begin"/>
    </w:r>
    <w:r w:rsidRPr="005B6D5B">
      <w:rPr>
        <w:rStyle w:val="Nmerodepgina"/>
        <w:rFonts w:ascii="Arial" w:hAnsi="Arial" w:cs="Arial"/>
        <w:sz w:val="18"/>
        <w:szCs w:val="18"/>
      </w:rPr>
      <w:instrText xml:space="preserve"> PAGE </w:instrText>
    </w:r>
    <w:r w:rsidRPr="005B6D5B">
      <w:rPr>
        <w:rStyle w:val="Nmerodepgina"/>
        <w:rFonts w:ascii="Arial" w:hAnsi="Arial" w:cs="Arial"/>
        <w:sz w:val="18"/>
        <w:szCs w:val="18"/>
      </w:rPr>
      <w:fldChar w:fldCharType="separate"/>
    </w:r>
    <w:r w:rsidR="008F5136">
      <w:rPr>
        <w:rStyle w:val="Nmerodepgina"/>
        <w:rFonts w:ascii="Arial" w:hAnsi="Arial" w:cs="Arial"/>
        <w:noProof/>
        <w:sz w:val="18"/>
        <w:szCs w:val="18"/>
      </w:rPr>
      <w:t>2</w:t>
    </w:r>
    <w:r w:rsidRPr="005B6D5B">
      <w:rPr>
        <w:rStyle w:val="Nmerodepgina"/>
        <w:rFonts w:ascii="Arial" w:hAnsi="Arial" w:cs="Arial"/>
        <w:sz w:val="18"/>
        <w:szCs w:val="18"/>
      </w:rPr>
      <w:fldChar w:fldCharType="end"/>
    </w:r>
  </w:p>
  <w:p w:rsidR="004550C8" w:rsidRDefault="004550C8" w:rsidP="004550C8">
    <w:pPr>
      <w:pStyle w:val="Piedepgina"/>
    </w:pPr>
  </w:p>
  <w:p w:rsidR="00EE762A" w:rsidRDefault="00EE762A" w:rsidP="004550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81" w:rsidRDefault="00725F81" w:rsidP="008106BB">
      <w:pPr>
        <w:spacing w:after="0" w:line="240" w:lineRule="auto"/>
      </w:pPr>
      <w:r>
        <w:separator/>
      </w:r>
    </w:p>
  </w:footnote>
  <w:footnote w:type="continuationSeparator" w:id="0">
    <w:p w:rsidR="00725F81" w:rsidRDefault="00725F81" w:rsidP="00810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62A" w:rsidRDefault="008F5136">
    <w:pPr>
      <w:pStyle w:val="Encabezado"/>
    </w:pPr>
    <w:r>
      <w:rPr>
        <w:noProof/>
      </w:rPr>
      <w:pict w14:anchorId="7AC73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92532" o:spid="_x0000_s2050" type="#_x0000_t136" style="position:absolute;margin-left:0;margin-top:0;width:453.1pt;height:169.9pt;rotation:315;z-index:-251658240;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824B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C611F"/>
    <w:multiLevelType w:val="multilevel"/>
    <w:tmpl w:val="7DEC4172"/>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84B5F99"/>
    <w:multiLevelType w:val="hybridMultilevel"/>
    <w:tmpl w:val="E93C3F82"/>
    <w:lvl w:ilvl="0" w:tplc="E70A039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5613E5"/>
    <w:multiLevelType w:val="multilevel"/>
    <w:tmpl w:val="DB2E2224"/>
    <w:lvl w:ilvl="0">
      <w:start w:val="8"/>
      <w:numFmt w:val="decimal"/>
      <w:lvlText w:val="%1."/>
      <w:lvlJc w:val="left"/>
      <w:pPr>
        <w:ind w:left="390" w:hanging="39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776" w:hanging="2160"/>
      </w:pPr>
      <w:rPr>
        <w:rFonts w:hint="default"/>
      </w:rPr>
    </w:lvl>
  </w:abstractNum>
  <w:abstractNum w:abstractNumId="4" w15:restartNumberingAfterBreak="0">
    <w:nsid w:val="0C1377C1"/>
    <w:multiLevelType w:val="hybridMultilevel"/>
    <w:tmpl w:val="B58A0848"/>
    <w:lvl w:ilvl="0" w:tplc="0409000F">
      <w:start w:val="1"/>
      <w:numFmt w:val="decimal"/>
      <w:lvlText w:val="%1."/>
      <w:lvlJc w:val="left"/>
      <w:pPr>
        <w:ind w:left="720" w:hanging="360"/>
      </w:pPr>
      <w:rPr>
        <w:rFonts w:hint="default"/>
      </w:rPr>
    </w:lvl>
    <w:lvl w:ilvl="1" w:tplc="3550AAB0">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51E5D"/>
    <w:multiLevelType w:val="multilevel"/>
    <w:tmpl w:val="FD987114"/>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74B5B1F"/>
    <w:multiLevelType w:val="multilevel"/>
    <w:tmpl w:val="FD987114"/>
    <w:lvl w:ilvl="0">
      <w:start w:val="9"/>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96C7153"/>
    <w:multiLevelType w:val="hybridMultilevel"/>
    <w:tmpl w:val="77CC3BA2"/>
    <w:lvl w:ilvl="0" w:tplc="2488F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93214"/>
    <w:multiLevelType w:val="multilevel"/>
    <w:tmpl w:val="C63A1312"/>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2AE018A0"/>
    <w:multiLevelType w:val="hybridMultilevel"/>
    <w:tmpl w:val="AD9CEC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24D68"/>
    <w:multiLevelType w:val="hybridMultilevel"/>
    <w:tmpl w:val="AC0A9950"/>
    <w:lvl w:ilvl="0" w:tplc="381E388A">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3049EB"/>
    <w:multiLevelType w:val="hybridMultilevel"/>
    <w:tmpl w:val="066259D4"/>
    <w:lvl w:ilvl="0" w:tplc="D4346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17CB5"/>
    <w:multiLevelType w:val="multilevel"/>
    <w:tmpl w:val="DC5AE946"/>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012ED6"/>
    <w:multiLevelType w:val="multilevel"/>
    <w:tmpl w:val="FFB451F8"/>
    <w:lvl w:ilvl="0">
      <w:start w:val="6"/>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15:restartNumberingAfterBreak="0">
    <w:nsid w:val="36BE4BB4"/>
    <w:multiLevelType w:val="multilevel"/>
    <w:tmpl w:val="12EAFB7A"/>
    <w:lvl w:ilvl="0">
      <w:start w:val="6"/>
      <w:numFmt w:val="decimal"/>
      <w:lvlText w:val="%1."/>
      <w:lvlJc w:val="left"/>
      <w:pPr>
        <w:ind w:left="390" w:hanging="390"/>
      </w:pPr>
      <w:rPr>
        <w:rFonts w:eastAsiaTheme="majorEastAsia" w:hint="default"/>
        <w:b/>
      </w:rPr>
    </w:lvl>
    <w:lvl w:ilvl="1">
      <w:start w:val="1"/>
      <w:numFmt w:val="decimal"/>
      <w:lvlText w:val="%1.%2."/>
      <w:lvlJc w:val="left"/>
      <w:pPr>
        <w:ind w:left="1440" w:hanging="720"/>
      </w:pPr>
      <w:rPr>
        <w:rFonts w:eastAsiaTheme="majorEastAsia" w:hint="default"/>
        <w:b/>
      </w:rPr>
    </w:lvl>
    <w:lvl w:ilvl="2">
      <w:start w:val="1"/>
      <w:numFmt w:val="decimal"/>
      <w:lvlText w:val="%1.%2.%3."/>
      <w:lvlJc w:val="left"/>
      <w:pPr>
        <w:ind w:left="2160" w:hanging="720"/>
      </w:pPr>
      <w:rPr>
        <w:rFonts w:eastAsiaTheme="majorEastAsia" w:hint="default"/>
        <w:b/>
      </w:rPr>
    </w:lvl>
    <w:lvl w:ilvl="3">
      <w:start w:val="1"/>
      <w:numFmt w:val="decimal"/>
      <w:lvlText w:val="%1.%2.%3.%4."/>
      <w:lvlJc w:val="left"/>
      <w:pPr>
        <w:ind w:left="3240" w:hanging="1080"/>
      </w:pPr>
      <w:rPr>
        <w:rFonts w:eastAsiaTheme="majorEastAsia" w:hint="default"/>
        <w:b/>
      </w:rPr>
    </w:lvl>
    <w:lvl w:ilvl="4">
      <w:start w:val="1"/>
      <w:numFmt w:val="decimal"/>
      <w:lvlText w:val="%1.%2.%3.%4.%5."/>
      <w:lvlJc w:val="left"/>
      <w:pPr>
        <w:ind w:left="3960" w:hanging="1080"/>
      </w:pPr>
      <w:rPr>
        <w:rFonts w:eastAsiaTheme="majorEastAsia" w:hint="default"/>
        <w:b/>
      </w:rPr>
    </w:lvl>
    <w:lvl w:ilvl="5">
      <w:start w:val="1"/>
      <w:numFmt w:val="decimal"/>
      <w:lvlText w:val="%1.%2.%3.%4.%5.%6."/>
      <w:lvlJc w:val="left"/>
      <w:pPr>
        <w:ind w:left="5040" w:hanging="1440"/>
      </w:pPr>
      <w:rPr>
        <w:rFonts w:eastAsiaTheme="majorEastAsia" w:hint="default"/>
        <w:b/>
      </w:rPr>
    </w:lvl>
    <w:lvl w:ilvl="6">
      <w:start w:val="1"/>
      <w:numFmt w:val="decimal"/>
      <w:lvlText w:val="%1.%2.%3.%4.%5.%6.%7."/>
      <w:lvlJc w:val="left"/>
      <w:pPr>
        <w:ind w:left="5760" w:hanging="1440"/>
      </w:pPr>
      <w:rPr>
        <w:rFonts w:eastAsiaTheme="majorEastAsia" w:hint="default"/>
        <w:b/>
      </w:rPr>
    </w:lvl>
    <w:lvl w:ilvl="7">
      <w:start w:val="1"/>
      <w:numFmt w:val="decimal"/>
      <w:lvlText w:val="%1.%2.%3.%4.%5.%6.%7.%8."/>
      <w:lvlJc w:val="left"/>
      <w:pPr>
        <w:ind w:left="6840" w:hanging="1800"/>
      </w:pPr>
      <w:rPr>
        <w:rFonts w:eastAsiaTheme="majorEastAsia" w:hint="default"/>
        <w:b/>
      </w:rPr>
    </w:lvl>
    <w:lvl w:ilvl="8">
      <w:start w:val="1"/>
      <w:numFmt w:val="decimal"/>
      <w:lvlText w:val="%1.%2.%3.%4.%5.%6.%7.%8.%9."/>
      <w:lvlJc w:val="left"/>
      <w:pPr>
        <w:ind w:left="7920" w:hanging="2160"/>
      </w:pPr>
      <w:rPr>
        <w:rFonts w:eastAsiaTheme="majorEastAsia" w:hint="default"/>
        <w:b/>
      </w:rPr>
    </w:lvl>
  </w:abstractNum>
  <w:abstractNum w:abstractNumId="15" w15:restartNumberingAfterBreak="0">
    <w:nsid w:val="422F44DC"/>
    <w:multiLevelType w:val="multilevel"/>
    <w:tmpl w:val="FCACDDE4"/>
    <w:lvl w:ilvl="0">
      <w:start w:val="2"/>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16" w15:restartNumberingAfterBreak="0">
    <w:nsid w:val="425B5405"/>
    <w:multiLevelType w:val="hybridMultilevel"/>
    <w:tmpl w:val="1BA03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04620A"/>
    <w:multiLevelType w:val="multilevel"/>
    <w:tmpl w:val="DEC0FF90"/>
    <w:lvl w:ilvl="0">
      <w:start w:val="7"/>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5C5E5AC8"/>
    <w:multiLevelType w:val="multilevel"/>
    <w:tmpl w:val="07CEBC94"/>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B204CC"/>
    <w:multiLevelType w:val="multilevel"/>
    <w:tmpl w:val="61B0F8E0"/>
    <w:lvl w:ilvl="0">
      <w:start w:val="4"/>
      <w:numFmt w:val="decimal"/>
      <w:lvlText w:val="%1"/>
      <w:lvlJc w:val="left"/>
      <w:pPr>
        <w:ind w:left="525" w:hanging="525"/>
      </w:pPr>
      <w:rPr>
        <w:rFonts w:hint="default"/>
      </w:rPr>
    </w:lvl>
    <w:lvl w:ilvl="1">
      <w:start w:val="1"/>
      <w:numFmt w:val="decimal"/>
      <w:lvlText w:val="%1.%2"/>
      <w:lvlJc w:val="left"/>
      <w:pPr>
        <w:ind w:left="1602" w:hanging="525"/>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9339" w:hanging="1800"/>
      </w:pPr>
      <w:rPr>
        <w:rFonts w:hint="default"/>
      </w:rPr>
    </w:lvl>
    <w:lvl w:ilvl="8">
      <w:start w:val="1"/>
      <w:numFmt w:val="decimal"/>
      <w:lvlText w:val="%1.%2.%3.%4.%5.%6.%7.%8.%9"/>
      <w:lvlJc w:val="left"/>
      <w:pPr>
        <w:ind w:left="10416" w:hanging="1800"/>
      </w:pPr>
      <w:rPr>
        <w:rFonts w:hint="default"/>
      </w:rPr>
    </w:lvl>
  </w:abstractNum>
  <w:abstractNum w:abstractNumId="20" w15:restartNumberingAfterBreak="0">
    <w:nsid w:val="65036D60"/>
    <w:multiLevelType w:val="hybridMultilevel"/>
    <w:tmpl w:val="B58A0848"/>
    <w:lvl w:ilvl="0" w:tplc="0409000F">
      <w:start w:val="1"/>
      <w:numFmt w:val="decimal"/>
      <w:lvlText w:val="%1."/>
      <w:lvlJc w:val="left"/>
      <w:pPr>
        <w:ind w:left="720" w:hanging="360"/>
      </w:pPr>
      <w:rPr>
        <w:rFonts w:hint="default"/>
      </w:rPr>
    </w:lvl>
    <w:lvl w:ilvl="1" w:tplc="3550AAB0">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34D4E"/>
    <w:multiLevelType w:val="hybridMultilevel"/>
    <w:tmpl w:val="7F84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B4BE4"/>
    <w:multiLevelType w:val="multilevel"/>
    <w:tmpl w:val="3F8E748C"/>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3" w15:restartNumberingAfterBreak="0">
    <w:nsid w:val="6BB5558D"/>
    <w:multiLevelType w:val="hybridMultilevel"/>
    <w:tmpl w:val="B58A0848"/>
    <w:lvl w:ilvl="0" w:tplc="0409000F">
      <w:start w:val="1"/>
      <w:numFmt w:val="decimal"/>
      <w:lvlText w:val="%1."/>
      <w:lvlJc w:val="left"/>
      <w:pPr>
        <w:ind w:left="720" w:hanging="360"/>
      </w:pPr>
      <w:rPr>
        <w:rFonts w:hint="default"/>
      </w:rPr>
    </w:lvl>
    <w:lvl w:ilvl="1" w:tplc="3550AAB0">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A1B3E"/>
    <w:multiLevelType w:val="multilevel"/>
    <w:tmpl w:val="98D8321A"/>
    <w:lvl w:ilvl="0">
      <w:start w:val="5"/>
      <w:numFmt w:val="decimal"/>
      <w:lvlText w:val="%1."/>
      <w:lvlJc w:val="left"/>
      <w:pPr>
        <w:ind w:left="400" w:hanging="400"/>
      </w:pPr>
      <w:rPr>
        <w:rFonts w:hint="default"/>
      </w:rPr>
    </w:lvl>
    <w:lvl w:ilvl="1">
      <w:start w:val="1"/>
      <w:numFmt w:val="decimal"/>
      <w:lvlText w:val="%1.%2."/>
      <w:lvlJc w:val="left"/>
      <w:pPr>
        <w:ind w:left="7524"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5" w15:restartNumberingAfterBreak="0">
    <w:nsid w:val="71797D37"/>
    <w:multiLevelType w:val="hybridMultilevel"/>
    <w:tmpl w:val="B58A0848"/>
    <w:lvl w:ilvl="0" w:tplc="0409000F">
      <w:start w:val="1"/>
      <w:numFmt w:val="decimal"/>
      <w:lvlText w:val="%1."/>
      <w:lvlJc w:val="left"/>
      <w:pPr>
        <w:ind w:left="720" w:hanging="360"/>
      </w:pPr>
      <w:rPr>
        <w:rFonts w:hint="default"/>
      </w:rPr>
    </w:lvl>
    <w:lvl w:ilvl="1" w:tplc="3550AAB0">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C0705B"/>
    <w:multiLevelType w:val="hybridMultilevel"/>
    <w:tmpl w:val="5000629A"/>
    <w:lvl w:ilvl="0" w:tplc="2488FF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ED243B"/>
    <w:multiLevelType w:val="multilevel"/>
    <w:tmpl w:val="48485152"/>
    <w:lvl w:ilvl="0">
      <w:start w:val="5"/>
      <w:numFmt w:val="decimal"/>
      <w:lvlText w:val="%1."/>
      <w:lvlJc w:val="left"/>
      <w:pPr>
        <w:ind w:left="400" w:hanging="40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8" w15:restartNumberingAfterBreak="0">
    <w:nsid w:val="78506D9A"/>
    <w:multiLevelType w:val="hybridMultilevel"/>
    <w:tmpl w:val="F44A4E2A"/>
    <w:lvl w:ilvl="0" w:tplc="2488F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D3442A"/>
    <w:multiLevelType w:val="multilevel"/>
    <w:tmpl w:val="7E9CB5F0"/>
    <w:lvl w:ilvl="0">
      <w:start w:val="4"/>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7D7D7B7D"/>
    <w:multiLevelType w:val="multilevel"/>
    <w:tmpl w:val="6A3AA0BE"/>
    <w:lvl w:ilvl="0">
      <w:start w:val="3"/>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num w:numId="1">
    <w:abstractNumId w:val="25"/>
  </w:num>
  <w:num w:numId="2">
    <w:abstractNumId w:val="0"/>
  </w:num>
  <w:num w:numId="3">
    <w:abstractNumId w:val="26"/>
  </w:num>
  <w:num w:numId="4">
    <w:abstractNumId w:val="16"/>
  </w:num>
  <w:num w:numId="5">
    <w:abstractNumId w:val="7"/>
  </w:num>
  <w:num w:numId="6">
    <w:abstractNumId w:val="2"/>
  </w:num>
  <w:num w:numId="7">
    <w:abstractNumId w:val="21"/>
  </w:num>
  <w:num w:numId="8">
    <w:abstractNumId w:val="10"/>
  </w:num>
  <w:num w:numId="9">
    <w:abstractNumId w:val="20"/>
  </w:num>
  <w:num w:numId="10">
    <w:abstractNumId w:val="23"/>
  </w:num>
  <w:num w:numId="11">
    <w:abstractNumId w:val="11"/>
  </w:num>
  <w:num w:numId="12">
    <w:abstractNumId w:val="14"/>
  </w:num>
  <w:num w:numId="13">
    <w:abstractNumId w:val="18"/>
  </w:num>
  <w:num w:numId="14">
    <w:abstractNumId w:val="1"/>
  </w:num>
  <w:num w:numId="15">
    <w:abstractNumId w:val="4"/>
  </w:num>
  <w:num w:numId="16">
    <w:abstractNumId w:val="8"/>
  </w:num>
  <w:num w:numId="17">
    <w:abstractNumId w:val="5"/>
  </w:num>
  <w:num w:numId="18">
    <w:abstractNumId w:val="6"/>
  </w:num>
  <w:num w:numId="19">
    <w:abstractNumId w:val="28"/>
  </w:num>
  <w:num w:numId="20">
    <w:abstractNumId w:val="9"/>
  </w:num>
  <w:num w:numId="21">
    <w:abstractNumId w:val="24"/>
  </w:num>
  <w:num w:numId="22">
    <w:abstractNumId w:val="27"/>
  </w:num>
  <w:num w:numId="23">
    <w:abstractNumId w:val="13"/>
  </w:num>
  <w:num w:numId="24">
    <w:abstractNumId w:val="17"/>
  </w:num>
  <w:num w:numId="25">
    <w:abstractNumId w:val="3"/>
  </w:num>
  <w:num w:numId="26">
    <w:abstractNumId w:val="22"/>
  </w:num>
  <w:num w:numId="27">
    <w:abstractNumId w:val="15"/>
  </w:num>
  <w:num w:numId="28">
    <w:abstractNumId w:val="30"/>
  </w:num>
  <w:num w:numId="29">
    <w:abstractNumId w:val="2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FF"/>
    <w:rsid w:val="00004C0C"/>
    <w:rsid w:val="000173F1"/>
    <w:rsid w:val="00017913"/>
    <w:rsid w:val="00026979"/>
    <w:rsid w:val="00037D51"/>
    <w:rsid w:val="00062F3E"/>
    <w:rsid w:val="000706F4"/>
    <w:rsid w:val="00090378"/>
    <w:rsid w:val="00095037"/>
    <w:rsid w:val="000D2327"/>
    <w:rsid w:val="000D7C70"/>
    <w:rsid w:val="000E1DA2"/>
    <w:rsid w:val="000F6AFE"/>
    <w:rsid w:val="00103497"/>
    <w:rsid w:val="00105609"/>
    <w:rsid w:val="00112D9A"/>
    <w:rsid w:val="00114983"/>
    <w:rsid w:val="00114F1B"/>
    <w:rsid w:val="00121264"/>
    <w:rsid w:val="00127852"/>
    <w:rsid w:val="00146701"/>
    <w:rsid w:val="00150FC2"/>
    <w:rsid w:val="00154E99"/>
    <w:rsid w:val="00163650"/>
    <w:rsid w:val="001656D6"/>
    <w:rsid w:val="001834C9"/>
    <w:rsid w:val="001928B2"/>
    <w:rsid w:val="001B0903"/>
    <w:rsid w:val="001B0D3B"/>
    <w:rsid w:val="001B3833"/>
    <w:rsid w:val="001C3A92"/>
    <w:rsid w:val="001C4537"/>
    <w:rsid w:val="00202094"/>
    <w:rsid w:val="002029F8"/>
    <w:rsid w:val="00202A6E"/>
    <w:rsid w:val="0020638D"/>
    <w:rsid w:val="00210D34"/>
    <w:rsid w:val="00224EC2"/>
    <w:rsid w:val="00231728"/>
    <w:rsid w:val="00252C20"/>
    <w:rsid w:val="0025318C"/>
    <w:rsid w:val="0029162E"/>
    <w:rsid w:val="002951A0"/>
    <w:rsid w:val="002976AD"/>
    <w:rsid w:val="002B03B7"/>
    <w:rsid w:val="002B2C3E"/>
    <w:rsid w:val="002C553F"/>
    <w:rsid w:val="002E6E68"/>
    <w:rsid w:val="002E7844"/>
    <w:rsid w:val="00301D09"/>
    <w:rsid w:val="00310B6D"/>
    <w:rsid w:val="00312F49"/>
    <w:rsid w:val="00322476"/>
    <w:rsid w:val="003227DC"/>
    <w:rsid w:val="00340706"/>
    <w:rsid w:val="00344971"/>
    <w:rsid w:val="003457C3"/>
    <w:rsid w:val="00353651"/>
    <w:rsid w:val="00357EC6"/>
    <w:rsid w:val="003676ED"/>
    <w:rsid w:val="00377B2D"/>
    <w:rsid w:val="00381AC5"/>
    <w:rsid w:val="003849EA"/>
    <w:rsid w:val="0039532C"/>
    <w:rsid w:val="003A11EF"/>
    <w:rsid w:val="003B2FC3"/>
    <w:rsid w:val="003B5A19"/>
    <w:rsid w:val="003D4831"/>
    <w:rsid w:val="003E0558"/>
    <w:rsid w:val="003E0DE9"/>
    <w:rsid w:val="003F0642"/>
    <w:rsid w:val="00405819"/>
    <w:rsid w:val="00405A05"/>
    <w:rsid w:val="00430E4F"/>
    <w:rsid w:val="00432950"/>
    <w:rsid w:val="00432CAA"/>
    <w:rsid w:val="004361EE"/>
    <w:rsid w:val="00442A3D"/>
    <w:rsid w:val="00446AEE"/>
    <w:rsid w:val="004550C8"/>
    <w:rsid w:val="00471DB5"/>
    <w:rsid w:val="004B01FE"/>
    <w:rsid w:val="004C5757"/>
    <w:rsid w:val="004E21E0"/>
    <w:rsid w:val="004E6BE4"/>
    <w:rsid w:val="004F0D70"/>
    <w:rsid w:val="004F4727"/>
    <w:rsid w:val="005127E2"/>
    <w:rsid w:val="00527F5D"/>
    <w:rsid w:val="00531F05"/>
    <w:rsid w:val="00536AB1"/>
    <w:rsid w:val="005403A6"/>
    <w:rsid w:val="00543E19"/>
    <w:rsid w:val="00551ACE"/>
    <w:rsid w:val="00553FD7"/>
    <w:rsid w:val="00565C0F"/>
    <w:rsid w:val="005708E0"/>
    <w:rsid w:val="005711BB"/>
    <w:rsid w:val="005724D7"/>
    <w:rsid w:val="005901EC"/>
    <w:rsid w:val="00590D4F"/>
    <w:rsid w:val="00592C7A"/>
    <w:rsid w:val="005A18F7"/>
    <w:rsid w:val="005B1258"/>
    <w:rsid w:val="005B6569"/>
    <w:rsid w:val="005C6017"/>
    <w:rsid w:val="005C6460"/>
    <w:rsid w:val="005D1285"/>
    <w:rsid w:val="005D548F"/>
    <w:rsid w:val="005E6B5D"/>
    <w:rsid w:val="00601E12"/>
    <w:rsid w:val="00603134"/>
    <w:rsid w:val="00605D70"/>
    <w:rsid w:val="00606325"/>
    <w:rsid w:val="00611F89"/>
    <w:rsid w:val="006138C5"/>
    <w:rsid w:val="00630D35"/>
    <w:rsid w:val="0063564E"/>
    <w:rsid w:val="00641480"/>
    <w:rsid w:val="00643A91"/>
    <w:rsid w:val="00647B83"/>
    <w:rsid w:val="006545DF"/>
    <w:rsid w:val="00663849"/>
    <w:rsid w:val="00674D3B"/>
    <w:rsid w:val="00683E00"/>
    <w:rsid w:val="00687B94"/>
    <w:rsid w:val="0069157D"/>
    <w:rsid w:val="00691F9B"/>
    <w:rsid w:val="00695D80"/>
    <w:rsid w:val="006B07E7"/>
    <w:rsid w:val="006C023A"/>
    <w:rsid w:val="006C7CAF"/>
    <w:rsid w:val="006D33DC"/>
    <w:rsid w:val="006D4FF6"/>
    <w:rsid w:val="006D5E25"/>
    <w:rsid w:val="006E08D0"/>
    <w:rsid w:val="006E4614"/>
    <w:rsid w:val="007047F2"/>
    <w:rsid w:val="00721173"/>
    <w:rsid w:val="00725F81"/>
    <w:rsid w:val="007311C6"/>
    <w:rsid w:val="00754CCA"/>
    <w:rsid w:val="00755873"/>
    <w:rsid w:val="00756424"/>
    <w:rsid w:val="00774BBD"/>
    <w:rsid w:val="00780739"/>
    <w:rsid w:val="007917DF"/>
    <w:rsid w:val="007943A9"/>
    <w:rsid w:val="007B1C6B"/>
    <w:rsid w:val="007B4FAB"/>
    <w:rsid w:val="007B54B1"/>
    <w:rsid w:val="007C0F34"/>
    <w:rsid w:val="007C2719"/>
    <w:rsid w:val="007C4BCA"/>
    <w:rsid w:val="007D5B70"/>
    <w:rsid w:val="008106BB"/>
    <w:rsid w:val="00826C71"/>
    <w:rsid w:val="00826CAB"/>
    <w:rsid w:val="00833AC0"/>
    <w:rsid w:val="00836B07"/>
    <w:rsid w:val="00840B51"/>
    <w:rsid w:val="00874511"/>
    <w:rsid w:val="00887543"/>
    <w:rsid w:val="00895538"/>
    <w:rsid w:val="00895BE0"/>
    <w:rsid w:val="00896F62"/>
    <w:rsid w:val="008C4AE5"/>
    <w:rsid w:val="008C6201"/>
    <w:rsid w:val="008C774A"/>
    <w:rsid w:val="008D429C"/>
    <w:rsid w:val="008D67FD"/>
    <w:rsid w:val="008E4DF5"/>
    <w:rsid w:val="008F5136"/>
    <w:rsid w:val="00906448"/>
    <w:rsid w:val="00921918"/>
    <w:rsid w:val="009270ED"/>
    <w:rsid w:val="00935714"/>
    <w:rsid w:val="00940833"/>
    <w:rsid w:val="00950393"/>
    <w:rsid w:val="009629FE"/>
    <w:rsid w:val="00987A0D"/>
    <w:rsid w:val="00987ADE"/>
    <w:rsid w:val="009A6FFF"/>
    <w:rsid w:val="009C1371"/>
    <w:rsid w:val="009C25E2"/>
    <w:rsid w:val="009C7581"/>
    <w:rsid w:val="00A001AE"/>
    <w:rsid w:val="00A11B1E"/>
    <w:rsid w:val="00A2379A"/>
    <w:rsid w:val="00A40920"/>
    <w:rsid w:val="00A5326F"/>
    <w:rsid w:val="00A5547E"/>
    <w:rsid w:val="00A64146"/>
    <w:rsid w:val="00A65C3D"/>
    <w:rsid w:val="00A67E4A"/>
    <w:rsid w:val="00A7104A"/>
    <w:rsid w:val="00A86D79"/>
    <w:rsid w:val="00A86EFF"/>
    <w:rsid w:val="00A90BD4"/>
    <w:rsid w:val="00AA4810"/>
    <w:rsid w:val="00AA6365"/>
    <w:rsid w:val="00AB043D"/>
    <w:rsid w:val="00AB0BF0"/>
    <w:rsid w:val="00AB5435"/>
    <w:rsid w:val="00AD5BC6"/>
    <w:rsid w:val="00AD71BA"/>
    <w:rsid w:val="00AE19D3"/>
    <w:rsid w:val="00AE3BEE"/>
    <w:rsid w:val="00AE4198"/>
    <w:rsid w:val="00AE4D9A"/>
    <w:rsid w:val="00AE6F60"/>
    <w:rsid w:val="00AF1A2E"/>
    <w:rsid w:val="00AF7145"/>
    <w:rsid w:val="00B00E13"/>
    <w:rsid w:val="00B055EE"/>
    <w:rsid w:val="00B05E34"/>
    <w:rsid w:val="00B10A4F"/>
    <w:rsid w:val="00B1338B"/>
    <w:rsid w:val="00B13B10"/>
    <w:rsid w:val="00B13F81"/>
    <w:rsid w:val="00B23432"/>
    <w:rsid w:val="00B412CB"/>
    <w:rsid w:val="00B430D8"/>
    <w:rsid w:val="00B46FC6"/>
    <w:rsid w:val="00B502C3"/>
    <w:rsid w:val="00B5411E"/>
    <w:rsid w:val="00B54A0D"/>
    <w:rsid w:val="00B66B7D"/>
    <w:rsid w:val="00B6714D"/>
    <w:rsid w:val="00B7333F"/>
    <w:rsid w:val="00B932C4"/>
    <w:rsid w:val="00BA4F4A"/>
    <w:rsid w:val="00BB2AA1"/>
    <w:rsid w:val="00BB5A87"/>
    <w:rsid w:val="00BD5879"/>
    <w:rsid w:val="00BD6AD5"/>
    <w:rsid w:val="00BE124D"/>
    <w:rsid w:val="00C05064"/>
    <w:rsid w:val="00C21B48"/>
    <w:rsid w:val="00C36347"/>
    <w:rsid w:val="00C45430"/>
    <w:rsid w:val="00C80E1C"/>
    <w:rsid w:val="00C91FCA"/>
    <w:rsid w:val="00CA58E8"/>
    <w:rsid w:val="00CB58EA"/>
    <w:rsid w:val="00CE06E0"/>
    <w:rsid w:val="00D00C4E"/>
    <w:rsid w:val="00D0772C"/>
    <w:rsid w:val="00D27B2A"/>
    <w:rsid w:val="00D348A3"/>
    <w:rsid w:val="00D57715"/>
    <w:rsid w:val="00D71E35"/>
    <w:rsid w:val="00D752DD"/>
    <w:rsid w:val="00D766A5"/>
    <w:rsid w:val="00D8082D"/>
    <w:rsid w:val="00D81341"/>
    <w:rsid w:val="00D87E01"/>
    <w:rsid w:val="00D930A3"/>
    <w:rsid w:val="00D9589D"/>
    <w:rsid w:val="00D95A08"/>
    <w:rsid w:val="00D97E37"/>
    <w:rsid w:val="00DA3979"/>
    <w:rsid w:val="00DB649D"/>
    <w:rsid w:val="00DC3DD0"/>
    <w:rsid w:val="00DE0FB1"/>
    <w:rsid w:val="00DE4B1C"/>
    <w:rsid w:val="00E00819"/>
    <w:rsid w:val="00E02F30"/>
    <w:rsid w:val="00E0332A"/>
    <w:rsid w:val="00E03B0B"/>
    <w:rsid w:val="00E0714E"/>
    <w:rsid w:val="00E16F68"/>
    <w:rsid w:val="00E2362B"/>
    <w:rsid w:val="00E24962"/>
    <w:rsid w:val="00E33C29"/>
    <w:rsid w:val="00E3696D"/>
    <w:rsid w:val="00E577C3"/>
    <w:rsid w:val="00E6060A"/>
    <w:rsid w:val="00E61533"/>
    <w:rsid w:val="00E61DD9"/>
    <w:rsid w:val="00E660FC"/>
    <w:rsid w:val="00E67C00"/>
    <w:rsid w:val="00E7581D"/>
    <w:rsid w:val="00E94DB3"/>
    <w:rsid w:val="00EA656A"/>
    <w:rsid w:val="00EB1A5F"/>
    <w:rsid w:val="00EB37C7"/>
    <w:rsid w:val="00EB4D38"/>
    <w:rsid w:val="00EC046C"/>
    <w:rsid w:val="00EC1963"/>
    <w:rsid w:val="00EE4189"/>
    <w:rsid w:val="00EE70EE"/>
    <w:rsid w:val="00EE762A"/>
    <w:rsid w:val="00F14A12"/>
    <w:rsid w:val="00F215CC"/>
    <w:rsid w:val="00F21793"/>
    <w:rsid w:val="00F25B83"/>
    <w:rsid w:val="00F30C9D"/>
    <w:rsid w:val="00F42135"/>
    <w:rsid w:val="00F544DE"/>
    <w:rsid w:val="00F675D8"/>
    <w:rsid w:val="00F73492"/>
    <w:rsid w:val="00F77BC6"/>
    <w:rsid w:val="00F84937"/>
    <w:rsid w:val="00F91B9F"/>
    <w:rsid w:val="00F94066"/>
    <w:rsid w:val="00F96191"/>
    <w:rsid w:val="00F96F4D"/>
    <w:rsid w:val="00F97241"/>
    <w:rsid w:val="00FA0042"/>
    <w:rsid w:val="00FA0323"/>
    <w:rsid w:val="00FA3335"/>
    <w:rsid w:val="00FD1C6A"/>
    <w:rsid w:val="00FD2BEE"/>
    <w:rsid w:val="00FF47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E146ADA-7D7A-46F7-9105-14516269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2950"/>
    <w:pPr>
      <w:spacing w:after="200" w:line="276" w:lineRule="auto"/>
      <w:ind w:left="720"/>
      <w:contextualSpacing/>
    </w:pPr>
  </w:style>
  <w:style w:type="paragraph" w:styleId="Listaconvietas">
    <w:name w:val="List Bullet"/>
    <w:basedOn w:val="Normal"/>
    <w:uiPriority w:val="99"/>
    <w:unhideWhenUsed/>
    <w:rsid w:val="00432950"/>
    <w:pPr>
      <w:spacing w:after="0" w:line="240" w:lineRule="auto"/>
      <w:contextualSpacing/>
    </w:pPr>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8106B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106BB"/>
  </w:style>
  <w:style w:type="paragraph" w:styleId="Piedepgina">
    <w:name w:val="footer"/>
    <w:basedOn w:val="Normal"/>
    <w:link w:val="PiedepginaCar"/>
    <w:uiPriority w:val="99"/>
    <w:unhideWhenUsed/>
    <w:rsid w:val="008106B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106BB"/>
  </w:style>
  <w:style w:type="paragraph" w:styleId="NormalWeb">
    <w:name w:val="Normal (Web)"/>
    <w:basedOn w:val="Normal"/>
    <w:uiPriority w:val="99"/>
    <w:unhideWhenUsed/>
    <w:rsid w:val="008106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106BB"/>
    <w:rPr>
      <w:b/>
      <w:bCs/>
    </w:rPr>
  </w:style>
  <w:style w:type="table" w:styleId="Tablaconcuadrcula">
    <w:name w:val="Table Grid"/>
    <w:basedOn w:val="Tablanormal"/>
    <w:rsid w:val="00674D3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A6365"/>
    <w:rPr>
      <w:color w:val="0563C1" w:themeColor="hyperlink"/>
      <w:u w:val="single"/>
    </w:rPr>
  </w:style>
  <w:style w:type="character" w:styleId="Refdecomentario">
    <w:name w:val="annotation reference"/>
    <w:basedOn w:val="Fuentedeprrafopredeter"/>
    <w:uiPriority w:val="99"/>
    <w:semiHidden/>
    <w:unhideWhenUsed/>
    <w:rsid w:val="00E3696D"/>
    <w:rPr>
      <w:sz w:val="16"/>
      <w:szCs w:val="16"/>
    </w:rPr>
  </w:style>
  <w:style w:type="paragraph" w:styleId="Textocomentario">
    <w:name w:val="annotation text"/>
    <w:basedOn w:val="Normal"/>
    <w:link w:val="TextocomentarioCar"/>
    <w:uiPriority w:val="99"/>
    <w:semiHidden/>
    <w:unhideWhenUsed/>
    <w:rsid w:val="00E3696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696D"/>
    <w:rPr>
      <w:sz w:val="20"/>
      <w:szCs w:val="20"/>
    </w:rPr>
  </w:style>
  <w:style w:type="paragraph" w:styleId="Asuntodelcomentario">
    <w:name w:val="annotation subject"/>
    <w:basedOn w:val="Textocomentario"/>
    <w:next w:val="Textocomentario"/>
    <w:link w:val="AsuntodelcomentarioCar"/>
    <w:uiPriority w:val="99"/>
    <w:semiHidden/>
    <w:unhideWhenUsed/>
    <w:rsid w:val="00E3696D"/>
    <w:rPr>
      <w:b/>
      <w:bCs/>
    </w:rPr>
  </w:style>
  <w:style w:type="character" w:customStyle="1" w:styleId="AsuntodelcomentarioCar">
    <w:name w:val="Asunto del comentario Car"/>
    <w:basedOn w:val="TextocomentarioCar"/>
    <w:link w:val="Asuntodelcomentario"/>
    <w:uiPriority w:val="99"/>
    <w:semiHidden/>
    <w:rsid w:val="00E3696D"/>
    <w:rPr>
      <w:b/>
      <w:bCs/>
      <w:sz w:val="20"/>
      <w:szCs w:val="20"/>
    </w:rPr>
  </w:style>
  <w:style w:type="paragraph" w:styleId="Textodeglobo">
    <w:name w:val="Balloon Text"/>
    <w:basedOn w:val="Normal"/>
    <w:link w:val="TextodegloboCar"/>
    <w:uiPriority w:val="99"/>
    <w:semiHidden/>
    <w:unhideWhenUsed/>
    <w:rsid w:val="00E369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696D"/>
    <w:rPr>
      <w:rFonts w:ascii="Segoe UI" w:hAnsi="Segoe UI" w:cs="Segoe UI"/>
      <w:sz w:val="18"/>
      <w:szCs w:val="18"/>
    </w:rPr>
  </w:style>
  <w:style w:type="paragraph" w:customStyle="1" w:styleId="Default">
    <w:name w:val="Default"/>
    <w:rsid w:val="00B6714D"/>
    <w:pPr>
      <w:autoSpaceDE w:val="0"/>
      <w:autoSpaceDN w:val="0"/>
      <w:adjustRightInd w:val="0"/>
      <w:spacing w:after="0" w:line="240" w:lineRule="auto"/>
    </w:pPr>
    <w:rPr>
      <w:rFonts w:ascii="Arial" w:hAnsi="Arial" w:cs="Arial"/>
      <w:color w:val="000000"/>
      <w:sz w:val="24"/>
      <w:szCs w:val="24"/>
      <w:lang w:val="en-US"/>
    </w:rPr>
  </w:style>
  <w:style w:type="paragraph" w:styleId="Textonotapie">
    <w:name w:val="footnote text"/>
    <w:basedOn w:val="Normal"/>
    <w:link w:val="TextonotapieCar"/>
    <w:uiPriority w:val="99"/>
    <w:semiHidden/>
    <w:unhideWhenUsed/>
    <w:rsid w:val="00B671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714D"/>
    <w:rPr>
      <w:sz w:val="20"/>
      <w:szCs w:val="20"/>
    </w:rPr>
  </w:style>
  <w:style w:type="character" w:styleId="Refdenotaalpie">
    <w:name w:val="footnote reference"/>
    <w:basedOn w:val="Fuentedeprrafopredeter"/>
    <w:uiPriority w:val="99"/>
    <w:semiHidden/>
    <w:unhideWhenUsed/>
    <w:rsid w:val="00B6714D"/>
    <w:rPr>
      <w:vertAlign w:val="superscript"/>
    </w:rPr>
  </w:style>
  <w:style w:type="paragraph" w:customStyle="1" w:styleId="Pa7">
    <w:name w:val="Pa7"/>
    <w:basedOn w:val="Default"/>
    <w:next w:val="Default"/>
    <w:uiPriority w:val="99"/>
    <w:rsid w:val="00780739"/>
    <w:pPr>
      <w:spacing w:line="191" w:lineRule="atLeast"/>
    </w:pPr>
    <w:rPr>
      <w:rFonts w:ascii="Frutiger 47LightCn" w:hAnsi="Frutiger 47LightCn" w:cstheme="minorBidi"/>
      <w:color w:val="auto"/>
      <w:lang w:val="es-MX"/>
    </w:rPr>
  </w:style>
  <w:style w:type="paragraph" w:customStyle="1" w:styleId="Pa6">
    <w:name w:val="Pa6"/>
    <w:basedOn w:val="Default"/>
    <w:next w:val="Default"/>
    <w:uiPriority w:val="99"/>
    <w:rsid w:val="00780739"/>
    <w:pPr>
      <w:spacing w:line="191" w:lineRule="atLeast"/>
    </w:pPr>
    <w:rPr>
      <w:rFonts w:ascii="Frutiger 47LightCn" w:hAnsi="Frutiger 47LightCn" w:cstheme="minorBidi"/>
      <w:color w:val="auto"/>
      <w:lang w:val="es-MX"/>
    </w:rPr>
  </w:style>
  <w:style w:type="paragraph" w:customStyle="1" w:styleId="Pa8">
    <w:name w:val="Pa8"/>
    <w:basedOn w:val="Default"/>
    <w:next w:val="Default"/>
    <w:uiPriority w:val="99"/>
    <w:rsid w:val="00037D51"/>
    <w:pPr>
      <w:spacing w:line="191" w:lineRule="atLeast"/>
    </w:pPr>
    <w:rPr>
      <w:rFonts w:ascii="NeuzeitS Book" w:hAnsi="NeuzeitS Book" w:cstheme="minorBidi"/>
      <w:color w:val="auto"/>
      <w:lang w:val="es-MX"/>
    </w:rPr>
  </w:style>
  <w:style w:type="character" w:customStyle="1" w:styleId="A5">
    <w:name w:val="A5"/>
    <w:uiPriority w:val="99"/>
    <w:rsid w:val="00037D51"/>
    <w:rPr>
      <w:rFonts w:ascii="Frutiger 57Cn" w:hAnsi="Frutiger 57Cn" w:cs="Frutiger 57Cn"/>
      <w:color w:val="000000"/>
      <w:sz w:val="16"/>
      <w:szCs w:val="16"/>
    </w:rPr>
  </w:style>
  <w:style w:type="paragraph" w:customStyle="1" w:styleId="CM22">
    <w:name w:val="CM22"/>
    <w:basedOn w:val="Default"/>
    <w:next w:val="Default"/>
    <w:uiPriority w:val="99"/>
    <w:rsid w:val="005D548F"/>
    <w:pPr>
      <w:widowControl w:val="0"/>
    </w:pPr>
    <w:rPr>
      <w:rFonts w:ascii="Times New Roman" w:eastAsia="Times New Roman" w:hAnsi="Times New Roman" w:cs="Times New Roman"/>
      <w:color w:val="auto"/>
      <w:lang w:val="es-MX" w:eastAsia="es-MX"/>
    </w:rPr>
  </w:style>
  <w:style w:type="paragraph" w:customStyle="1" w:styleId="titulodelanorma">
    <w:name w:val="titulo de la norma"/>
    <w:basedOn w:val="Normal"/>
    <w:link w:val="titulodelanormaCar"/>
    <w:qFormat/>
    <w:rsid w:val="005D548F"/>
    <w:pPr>
      <w:jc w:val="right"/>
    </w:pPr>
    <w:rPr>
      <w:rFonts w:ascii="Century Gothic" w:eastAsia="Calibri" w:hAnsi="Century Gothic" w:cs="Times New Roman"/>
      <w:b/>
      <w:color w:val="595959"/>
      <w:sz w:val="72"/>
      <w:szCs w:val="72"/>
      <w:lang w:val="es-ES"/>
    </w:rPr>
  </w:style>
  <w:style w:type="character" w:customStyle="1" w:styleId="titulodelanormaCar">
    <w:name w:val="titulo de la norma Car"/>
    <w:link w:val="titulodelanorma"/>
    <w:rsid w:val="005D548F"/>
    <w:rPr>
      <w:rFonts w:ascii="Century Gothic" w:eastAsia="Calibri" w:hAnsi="Century Gothic" w:cs="Times New Roman"/>
      <w:b/>
      <w:color w:val="595959"/>
      <w:sz w:val="72"/>
      <w:szCs w:val="72"/>
      <w:lang w:val="es-ES"/>
    </w:rPr>
  </w:style>
  <w:style w:type="paragraph" w:styleId="Textoindependiente">
    <w:name w:val="Body Text"/>
    <w:basedOn w:val="Normal"/>
    <w:link w:val="TextoindependienteCar"/>
    <w:uiPriority w:val="1"/>
    <w:qFormat/>
    <w:rsid w:val="00F77BC6"/>
    <w:pPr>
      <w:widowControl w:val="0"/>
      <w:autoSpaceDE w:val="0"/>
      <w:autoSpaceDN w:val="0"/>
      <w:spacing w:after="0" w:line="240" w:lineRule="auto"/>
      <w:jc w:val="both"/>
    </w:pPr>
    <w:rPr>
      <w:rFonts w:ascii="Times New Roman" w:eastAsia="Times New Roman" w:hAnsi="Times New Roman" w:cs="Times New Roman"/>
      <w:sz w:val="19"/>
      <w:szCs w:val="19"/>
      <w:lang w:val="en-US"/>
    </w:rPr>
  </w:style>
  <w:style w:type="character" w:customStyle="1" w:styleId="TextoindependienteCar">
    <w:name w:val="Texto independiente Car"/>
    <w:basedOn w:val="Fuentedeprrafopredeter"/>
    <w:link w:val="Textoindependiente"/>
    <w:uiPriority w:val="1"/>
    <w:rsid w:val="00F77BC6"/>
    <w:rPr>
      <w:rFonts w:ascii="Times New Roman" w:eastAsia="Times New Roman" w:hAnsi="Times New Roman" w:cs="Times New Roman"/>
      <w:sz w:val="19"/>
      <w:szCs w:val="19"/>
      <w:lang w:val="en-US"/>
    </w:rPr>
  </w:style>
  <w:style w:type="character" w:styleId="Nmerodepgina">
    <w:name w:val="page number"/>
    <w:basedOn w:val="Fuentedeprrafopredeter"/>
    <w:rsid w:val="00455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2799">
      <w:bodyDiv w:val="1"/>
      <w:marLeft w:val="0"/>
      <w:marRight w:val="0"/>
      <w:marTop w:val="0"/>
      <w:marBottom w:val="0"/>
      <w:divBdr>
        <w:top w:val="none" w:sz="0" w:space="0" w:color="auto"/>
        <w:left w:val="none" w:sz="0" w:space="0" w:color="auto"/>
        <w:bottom w:val="none" w:sz="0" w:space="0" w:color="auto"/>
        <w:right w:val="none" w:sz="0" w:space="0" w:color="auto"/>
      </w:divBdr>
      <w:divsChild>
        <w:div w:id="882248270">
          <w:marLeft w:val="0"/>
          <w:marRight w:val="0"/>
          <w:marTop w:val="0"/>
          <w:marBottom w:val="0"/>
          <w:divBdr>
            <w:top w:val="none" w:sz="0" w:space="0" w:color="auto"/>
            <w:left w:val="none" w:sz="0" w:space="0" w:color="auto"/>
            <w:bottom w:val="none" w:sz="0" w:space="0" w:color="auto"/>
            <w:right w:val="none" w:sz="0" w:space="0" w:color="auto"/>
          </w:divBdr>
          <w:divsChild>
            <w:div w:id="345013868">
              <w:marLeft w:val="-225"/>
              <w:marRight w:val="-225"/>
              <w:marTop w:val="0"/>
              <w:marBottom w:val="0"/>
              <w:divBdr>
                <w:top w:val="none" w:sz="0" w:space="0" w:color="auto"/>
                <w:left w:val="none" w:sz="0" w:space="0" w:color="auto"/>
                <w:bottom w:val="none" w:sz="0" w:space="0" w:color="auto"/>
                <w:right w:val="none" w:sz="0" w:space="0" w:color="auto"/>
              </w:divBdr>
              <w:divsChild>
                <w:div w:id="1217085755">
                  <w:marLeft w:val="0"/>
                  <w:marRight w:val="0"/>
                  <w:marTop w:val="0"/>
                  <w:marBottom w:val="0"/>
                  <w:divBdr>
                    <w:top w:val="single" w:sz="6" w:space="9" w:color="CCCCCC"/>
                    <w:left w:val="single" w:sz="6" w:space="9" w:color="CCCCCC"/>
                    <w:bottom w:val="single" w:sz="6" w:space="9" w:color="CCCCCC"/>
                    <w:right w:val="single" w:sz="6" w:space="9" w:color="CCCCCC"/>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4BF3-C0A6-4C91-A659-45D8A68C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4793</Words>
  <Characters>26362</Characters>
  <Application>Microsoft Office Word</Application>
  <DocSecurity>4</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Emilio Varela Espinoza</dc:creator>
  <cp:keywords/>
  <dc:description/>
  <cp:lastModifiedBy>Francisco Hernández</cp:lastModifiedBy>
  <cp:revision>2</cp:revision>
  <cp:lastPrinted>2017-12-04T16:08:00Z</cp:lastPrinted>
  <dcterms:created xsi:type="dcterms:W3CDTF">2019-09-03T16:10:00Z</dcterms:created>
  <dcterms:modified xsi:type="dcterms:W3CDTF">2019-09-03T16:10:00Z</dcterms:modified>
</cp:coreProperties>
</file>